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dynamic needs of the education sector in Spain. Proficient in aligning curriculum frameworks with national standards while fostering innovation and inclusivity. Specialized in creating adaptive learning pathways for diverse student populations across Barcelona and beyond. Committed to enhancing educational quality through research-based strategies and collaboration with local institutions.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Institute Barcelona (EIB)</w:t>
      </w:r>
    </w:p>
    <w:p>
      <w:pPr>
        <w:pStyle w:val="BodyText"/>
      </w:pPr>
      <w:r>
        <w:rPr>
          <w:iCs/>
          <w:i/>
        </w:rPr>
        <w:t xml:space="preserve">January 2020 – Present</w:t>
      </w:r>
    </w:p>
    <w:p>
      <w:pPr>
        <w:numPr>
          <w:ilvl w:val="0"/>
          <w:numId w:val="1001"/>
        </w:numPr>
        <w:pStyle w:val="Compact"/>
      </w:pPr>
      <w:r>
        <w:t xml:space="preserve">Designed and implemented interdisciplinary curricula for primary and secondary education, ensuring alignment with the Spanish Ministry of Education’s guidelines.</w:t>
      </w:r>
    </w:p>
    <w:p>
      <w:pPr>
        <w:numPr>
          <w:ilvl w:val="0"/>
          <w:numId w:val="1001"/>
        </w:numPr>
        <w:pStyle w:val="Compact"/>
      </w:pPr>
      <w:r>
        <w:t xml:space="preserve">Collaborated with teachers, administrators, and external stakeholders to identify pedagogical gaps and develop targeted solutions for inclusive learning in Barcelona schools.</w:t>
      </w:r>
    </w:p>
    <w:p>
      <w:pPr>
        <w:numPr>
          <w:ilvl w:val="0"/>
          <w:numId w:val="1001"/>
        </w:numPr>
        <w:pStyle w:val="Compact"/>
      </w:pPr>
      <w:r>
        <w:t xml:space="preserve">Integrated technology-driven tools (e.g., digital platforms and interactive resources) into curricula to enhance student engagement and accessibility in Spain’s evolving educational landscape.</w:t>
      </w:r>
    </w:p>
    <w:p>
      <w:pPr>
        <w:numPr>
          <w:ilvl w:val="0"/>
          <w:numId w:val="1001"/>
        </w:numPr>
        <w:pStyle w:val="Compact"/>
      </w:pPr>
      <w:r>
        <w:t xml:space="preserve">Conducted workshops for educators on curriculum design, focusing on competency-based learning and the integration of STEM (Science, Technology, Engineering, and Mathematics) across subjects.</w:t>
      </w:r>
    </w:p>
    <w:p>
      <w:pPr>
        <w:numPr>
          <w:ilvl w:val="0"/>
          <w:numId w:val="1001"/>
        </w:numPr>
        <w:pStyle w:val="Compact"/>
      </w:pPr>
      <w:r>
        <w:t xml:space="preserve">Evaluated existing curricula for effectiveness and relevance, leading to a 20% increase in student performance metrics in participating schools.</w:t>
      </w:r>
    </w:p>
    <w:bookmarkEnd w:id="22"/>
    <w:bookmarkStart w:id="23" w:name="curriculum-developer-intern"/>
    <w:p>
      <w:pPr>
        <w:pStyle w:val="Heading3"/>
      </w:pPr>
      <w:r>
        <w:t xml:space="preserve">Curriculum Developer Intern</w:t>
      </w:r>
    </w:p>
    <w:p>
      <w:pPr>
        <w:pStyle w:val="FirstParagraph"/>
      </w:pPr>
      <w:r>
        <w:rPr>
          <w:bCs/>
          <w:b/>
        </w:rPr>
        <w:t xml:space="preserve">Institut Obert de Catalunya (IOC)</w:t>
      </w:r>
    </w:p>
    <w:p>
      <w:pPr>
        <w:pStyle w:val="BodyText"/>
      </w:pPr>
      <w:r>
        <w:rPr>
          <w:iCs/>
          <w:i/>
        </w:rPr>
        <w:t xml:space="preserve">June 2018 – December 2019</w:t>
      </w:r>
    </w:p>
    <w:p>
      <w:pPr>
        <w:numPr>
          <w:ilvl w:val="0"/>
          <w:numId w:val="1002"/>
        </w:numPr>
        <w:pStyle w:val="Compact"/>
      </w:pPr>
      <w:r>
        <w:t xml:space="preserve">Assisted in the development of online and hybrid learning curricula for adult education programs, addressing the unique challenges of learners in Barcelona.</w:t>
      </w:r>
    </w:p>
    <w:p>
      <w:pPr>
        <w:numPr>
          <w:ilvl w:val="0"/>
          <w:numId w:val="1002"/>
        </w:numPr>
        <w:pStyle w:val="Compact"/>
      </w:pPr>
      <w:r>
        <w:t xml:space="preserve">Conducted needs assessments to tailor curriculum content to local community requirements, including language and vocational training initiatives.</w:t>
      </w:r>
    </w:p>
    <w:p>
      <w:pPr>
        <w:numPr>
          <w:ilvl w:val="0"/>
          <w:numId w:val="1002"/>
        </w:numPr>
        <w:pStyle w:val="Compact"/>
      </w:pPr>
      <w:r>
        <w:t xml:space="preserve">Supported the creation of multilingual resources (Catalan, Spanish, English) to cater to Spain’s diverse student demographics.</w:t>
      </w:r>
    </w:p>
    <w:p>
      <w:pPr>
        <w:numPr>
          <w:ilvl w:val="0"/>
          <w:numId w:val="1002"/>
        </w:numPr>
        <w:pStyle w:val="Compact"/>
      </w:pPr>
      <w:r>
        <w:t xml:space="preserve">Contributed to the design of assessment frameworks that aligned with European Union educational standards while maintaining regional specificity in Barcelona.</w:t>
      </w:r>
    </w:p>
    <w:bookmarkEnd w:id="23"/>
    <w:bookmarkStart w:id="24" w:name="freelance-curriculum-consultant"/>
    <w:p>
      <w:pPr>
        <w:pStyle w:val="Heading3"/>
      </w:pPr>
      <w:r>
        <w:t xml:space="preserve">Freelance Curriculum Consultant</w:t>
      </w:r>
    </w:p>
    <w:p>
      <w:pPr>
        <w:pStyle w:val="FirstParagraph"/>
      </w:pPr>
      <w:r>
        <w:rPr>
          <w:bCs/>
          <w:b/>
        </w:rPr>
        <w:t xml:space="preserve">Self-Employed</w:t>
      </w:r>
    </w:p>
    <w:p>
      <w:pPr>
        <w:pStyle w:val="BodyText"/>
      </w:pPr>
      <w:r>
        <w:rPr>
          <w:iCs/>
          <w:i/>
        </w:rPr>
        <w:t xml:space="preserve">2016 – 2018</w:t>
      </w:r>
    </w:p>
    <w:p>
      <w:pPr>
        <w:numPr>
          <w:ilvl w:val="0"/>
          <w:numId w:val="1003"/>
        </w:numPr>
        <w:pStyle w:val="Compact"/>
      </w:pPr>
      <w:r>
        <w:t xml:space="preserve">Provided curriculum development services to private schools and NGOs in Barcelona, focusing on project-based learning and cultural inclusivity.</w:t>
      </w:r>
    </w:p>
    <w:p>
      <w:pPr>
        <w:numPr>
          <w:ilvl w:val="0"/>
          <w:numId w:val="1003"/>
        </w:numPr>
        <w:pStyle w:val="Compact"/>
      </w:pPr>
      <w:r>
        <w:t xml:space="preserve">Developed custom training programs for educators on innovative teaching methodologies, emphasizing the role of curricula in fostering critical thinking and creativity.</w:t>
      </w:r>
    </w:p>
    <w:p>
      <w:pPr>
        <w:numPr>
          <w:ilvl w:val="0"/>
          <w:numId w:val="1003"/>
        </w:numPr>
        <w:pStyle w:val="Compact"/>
      </w:pPr>
      <w:r>
        <w:t xml:space="preserve">Partnered with local organizations to create community-driven educational initiatives that addressed social challenges through curriculum design in Spain.</w:t>
      </w:r>
    </w:p>
    <w:bookmarkEnd w:id="24"/>
    <w:bookmarkEnd w:id="25"/>
    <w:bookmarkStart w:id="28" w:name="education"/>
    <w:p>
      <w:pPr>
        <w:pStyle w:val="Heading2"/>
      </w:pPr>
      <w:r>
        <w:t xml:space="preserve">Education</w:t>
      </w:r>
    </w:p>
    <w:bookmarkStart w:id="26" w:name="Xef61e0f4b8f71acfa5591f75912b536eb623eb9"/>
    <w:p>
      <w:pPr>
        <w:pStyle w:val="Heading3"/>
      </w:pPr>
      <w:r>
        <w:t xml:space="preserve">Master’s Degree in Educational Innovation and Curriculum Development</w:t>
      </w:r>
    </w:p>
    <w:p>
      <w:pPr>
        <w:pStyle w:val="FirstParagraph"/>
      </w:pPr>
      <w:r>
        <w:rPr>
          <w:bCs/>
          <w:b/>
        </w:rPr>
        <w:t xml:space="preserve">Universitat Autònoma de Barcelona (UAB)</w:t>
      </w:r>
    </w:p>
    <w:p>
      <w:pPr>
        <w:pStyle w:val="BodyText"/>
      </w:pPr>
      <w:r>
        <w:rPr>
          <w:iCs/>
          <w:i/>
        </w:rPr>
        <w:t xml:space="preserve">Graduated: 2016</w:t>
      </w:r>
    </w:p>
    <w:p>
      <w:pPr>
        <w:numPr>
          <w:ilvl w:val="0"/>
          <w:numId w:val="1004"/>
        </w:numPr>
        <w:pStyle w:val="Compact"/>
      </w:pPr>
      <w:r>
        <w:t xml:space="preserve">Courses focused on curriculum theory, pedagogical strategies, and the impact of technology in education.</w:t>
      </w:r>
    </w:p>
    <w:p>
      <w:pPr>
        <w:numPr>
          <w:ilvl w:val="0"/>
          <w:numId w:val="1004"/>
        </w:numPr>
        <w:pStyle w:val="Compact"/>
      </w:pPr>
      <w:r>
        <w:t xml:space="preserve">Research project on the implementation of competency-based curricula in Barcelona’s public schools.</w:t>
      </w:r>
    </w:p>
    <w:bookmarkEnd w:id="26"/>
    <w:bookmarkStart w:id="27" w:name="bachelors-degree-in-primary-education"/>
    <w:p>
      <w:pPr>
        <w:pStyle w:val="Heading3"/>
      </w:pPr>
      <w:r>
        <w:t xml:space="preserve">Bachelor’s Degree in Primary Education</w:t>
      </w:r>
    </w:p>
    <w:p>
      <w:pPr>
        <w:pStyle w:val="FirstParagraph"/>
      </w:pPr>
      <w:r>
        <w:rPr>
          <w:bCs/>
          <w:b/>
        </w:rPr>
        <w:t xml:space="preserve">Universitat de Barcelona (UB)</w:t>
      </w:r>
    </w:p>
    <w:p>
      <w:pPr>
        <w:pStyle w:val="BodyText"/>
      </w:pPr>
      <w:r>
        <w:rPr>
          <w:iCs/>
          <w:i/>
        </w:rPr>
        <w:t xml:space="preserve">Graduated: 2014</w:t>
      </w:r>
    </w:p>
    <w:p>
      <w:pPr>
        <w:numPr>
          <w:ilvl w:val="0"/>
          <w:numId w:val="1005"/>
        </w:numPr>
        <w:pStyle w:val="Compact"/>
      </w:pPr>
      <w:r>
        <w:t xml:space="preserve">Specialized in child development, classroom management, and inclusive education practices.</w:t>
      </w:r>
    </w:p>
    <w:p>
      <w:pPr>
        <w:numPr>
          <w:ilvl w:val="0"/>
          <w:numId w:val="1005"/>
        </w:numPr>
        <w:pStyle w:val="Compact"/>
      </w:pPr>
      <w:r>
        <w:t xml:space="preserve">Gained practical experience through internships in Barcelona’s public and private schools.</w:t>
      </w:r>
    </w:p>
    <w:bookmarkEnd w:id="27"/>
    <w:bookmarkEnd w:id="28"/>
    <w:bookmarkStart w:id="29" w:name="skills"/>
    <w:p>
      <w:pPr>
        <w:pStyle w:val="Heading2"/>
      </w:pPr>
      <w:r>
        <w:t xml:space="preserve">Skills</w:t>
      </w:r>
    </w:p>
    <w:p>
      <w:pPr>
        <w:numPr>
          <w:ilvl w:val="0"/>
          <w:numId w:val="1006"/>
        </w:numPr>
        <w:pStyle w:val="Compact"/>
      </w:pPr>
      <w:r>
        <w:rPr>
          <w:bCs/>
          <w:b/>
        </w:rPr>
        <w:t xml:space="preserve">Educational Curriculum Design:</w:t>
      </w:r>
      <w:r>
        <w:t xml:space="preserve"> </w:t>
      </w:r>
      <w:r>
        <w:t xml:space="preserve">Expertise in developing curricula aligned with national and international standards, including the Spanish LOMLOE (Organic Law on Education Quality).</w:t>
      </w:r>
    </w:p>
    <w:p>
      <w:pPr>
        <w:numPr>
          <w:ilvl w:val="0"/>
          <w:numId w:val="1006"/>
        </w:numPr>
        <w:pStyle w:val="Compact"/>
      </w:pPr>
      <w:r>
        <w:rPr>
          <w:bCs/>
          <w:b/>
        </w:rPr>
        <w:t xml:space="preserve">Needs Assessment:</w:t>
      </w:r>
      <w:r>
        <w:t xml:space="preserve"> </w:t>
      </w:r>
      <w:r>
        <w:t xml:space="preserve">Proficient in analyzing educational needs through surveys, focus groups, and data analysis to inform curriculum development.</w:t>
      </w:r>
    </w:p>
    <w:p>
      <w:pPr>
        <w:numPr>
          <w:ilvl w:val="0"/>
          <w:numId w:val="1006"/>
        </w:numPr>
        <w:pStyle w:val="Compact"/>
      </w:pPr>
      <w:r>
        <w:rPr>
          <w:bCs/>
          <w:b/>
        </w:rPr>
        <w:t xml:space="preserve">Collaboration &amp; Communication:</w:t>
      </w:r>
      <w:r>
        <w:t xml:space="preserve"> </w:t>
      </w:r>
      <w:r>
        <w:t xml:space="preserve">Strong ability to work with teachers, policymakers, and community leaders in Spain Barcelona to ensure curricula meet local demands.</w:t>
      </w:r>
    </w:p>
    <w:p>
      <w:pPr>
        <w:numPr>
          <w:ilvl w:val="0"/>
          <w:numId w:val="1006"/>
        </w:numPr>
        <w:pStyle w:val="Compact"/>
      </w:pPr>
      <w:r>
        <w:rPr>
          <w:bCs/>
          <w:b/>
        </w:rPr>
        <w:t xml:space="preserve">Technology Integration:</w:t>
      </w:r>
      <w:r>
        <w:t xml:space="preserve"> </w:t>
      </w:r>
      <w:r>
        <w:t xml:space="preserve">Skilled in leveraging EdTech tools (e.g., Moodle, Google Classroom) to create digital learning environments.</w:t>
      </w:r>
    </w:p>
    <w:p>
      <w:pPr>
        <w:numPr>
          <w:ilvl w:val="0"/>
          <w:numId w:val="1006"/>
        </w:numPr>
        <w:pStyle w:val="Compact"/>
      </w:pPr>
      <w:r>
        <w:rPr>
          <w:bCs/>
          <w:b/>
        </w:rPr>
        <w:t xml:space="preserve">Languages:</w:t>
      </w:r>
      <w:r>
        <w:t xml:space="preserve"> </w:t>
      </w:r>
      <w:r>
        <w:t xml:space="preserve">Fluent in Spanish and Catalan; proficient in English and basic knowledge of French.</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Curriculum Development Certificate</w:t>
      </w:r>
      <w:r>
        <w:t xml:space="preserve">, Instituto de Formación del Profesorado (IFP), Barcelona – 2019</w:t>
      </w:r>
    </w:p>
    <w:p>
      <w:pPr>
        <w:numPr>
          <w:ilvl w:val="0"/>
          <w:numId w:val="1007"/>
        </w:numPr>
        <w:pStyle w:val="Compact"/>
      </w:pPr>
      <w:r>
        <w:rPr>
          <w:bCs/>
          <w:b/>
        </w:rPr>
        <w:t xml:space="preserve">EdTech for Educators</w:t>
      </w:r>
      <w:r>
        <w:t xml:space="preserve">, Coursera – 2021</w:t>
      </w:r>
    </w:p>
    <w:p>
      <w:pPr>
        <w:numPr>
          <w:ilvl w:val="0"/>
          <w:numId w:val="1007"/>
        </w:numPr>
        <w:pStyle w:val="Compact"/>
      </w:pPr>
      <w:r>
        <w:rPr>
          <w:bCs/>
          <w:b/>
        </w:rPr>
        <w:t xml:space="preserve">Inclusive Education Practices</w:t>
      </w:r>
      <w:r>
        <w:t xml:space="preserve">, European Commission-funded Program – 2020</w:t>
      </w:r>
    </w:p>
    <w:bookmarkEnd w:id="30"/>
    <w:bookmarkStart w:id="31" w:name="Xac6e0ffef54bf8126131158f5d2fd22f413ce86"/>
    <w:p>
      <w:pPr>
        <w:pStyle w:val="Heading2"/>
      </w:pPr>
      <w:r>
        <w:t xml:space="preserve">Projects &amp; Contributions in Spain Barcelona</w:t>
      </w:r>
    </w:p>
    <w:p>
      <w:pPr>
        <w:numPr>
          <w:ilvl w:val="0"/>
          <w:numId w:val="1008"/>
        </w:numPr>
        <w:pStyle w:val="Compact"/>
      </w:pPr>
      <w:r>
        <w:t xml:space="preserve">Lead the “Barcelona Learning Hub” initiative, creating a digital platform for curriculum sharing among teachers in Catalonia.</w:t>
      </w:r>
    </w:p>
    <w:p>
      <w:pPr>
        <w:numPr>
          <w:ilvl w:val="0"/>
          <w:numId w:val="1008"/>
        </w:numPr>
        <w:pStyle w:val="Compact"/>
      </w:pPr>
      <w:r>
        <w:t xml:space="preserve">Collaborated with the Barcelona City Council to develop a community education program focused on environmental sustainability and civic responsibility.</w:t>
      </w:r>
    </w:p>
    <w:p>
      <w:pPr>
        <w:numPr>
          <w:ilvl w:val="0"/>
          <w:numId w:val="1008"/>
        </w:numPr>
        <w:pStyle w:val="Compact"/>
      </w:pPr>
      <w:r>
        <w:t xml:space="preserve">Contributed to the redesign of the “Educativa 2030” framework, emphasizing equity and digital transformation in Spanish schools.</w:t>
      </w:r>
    </w:p>
    <w:bookmarkEnd w:id="31"/>
    <w:bookmarkStart w:id="32" w:name="language-proficiency"/>
    <w:p>
      <w:pPr>
        <w:pStyle w:val="Heading2"/>
      </w:pPr>
      <w:r>
        <w:t xml:space="preserve">Language Proficiency</w:t>
      </w:r>
    </w:p>
    <w:p>
      <w:pPr>
        <w:numPr>
          <w:ilvl w:val="0"/>
          <w:numId w:val="1009"/>
        </w:numPr>
        <w:pStyle w:val="Compact"/>
      </w:pPr>
      <w:r>
        <w:rPr>
          <w:bCs/>
          <w:b/>
        </w:rPr>
        <w:t xml:space="preserve">Catalan:</w:t>
      </w:r>
      <w:r>
        <w:t xml:space="preserve"> </w:t>
      </w:r>
      <w:r>
        <w:t xml:space="preserve">Native speaker</w:t>
      </w:r>
    </w:p>
    <w:p>
      <w:pPr>
        <w:numPr>
          <w:ilvl w:val="0"/>
          <w:numId w:val="1009"/>
        </w:numPr>
        <w:pStyle w:val="Compact"/>
      </w:pPr>
      <w:r>
        <w:rPr>
          <w:bCs/>
          <w:b/>
        </w:rPr>
        <w:t xml:space="preserve">Spanish:</w:t>
      </w:r>
      <w:r>
        <w:t xml:space="preserve"> </w:t>
      </w:r>
      <w:r>
        <w:t xml:space="preserve">Fluent</w:t>
      </w:r>
    </w:p>
    <w:p>
      <w:pPr>
        <w:numPr>
          <w:ilvl w:val="0"/>
          <w:numId w:val="1009"/>
        </w:numPr>
        <w:pStyle w:val="Compact"/>
      </w:pPr>
      <w:r>
        <w:rPr>
          <w:bCs/>
          <w:b/>
        </w:rPr>
        <w:t xml:space="preserve">English:</w:t>
      </w:r>
      <w:r>
        <w:t xml:space="preserve"> </w:t>
      </w:r>
      <w:r>
        <w:t xml:space="preserve">Professional proficiency (B2-C1 level)</w:t>
      </w:r>
    </w:p>
    <w:bookmarkEnd w:id="32"/>
    <w:bookmarkStart w:id="33" w:name="awards-recognitions"/>
    <w:p>
      <w:pPr>
        <w:pStyle w:val="Heading2"/>
      </w:pPr>
      <w:r>
        <w:t xml:space="preserve">Awards &amp; Recognitions</w:t>
      </w:r>
    </w:p>
    <w:p>
      <w:pPr>
        <w:numPr>
          <w:ilvl w:val="0"/>
          <w:numId w:val="1010"/>
        </w:numPr>
        <w:pStyle w:val="Compact"/>
      </w:pPr>
      <w:r>
        <w:rPr>
          <w:bCs/>
          <w:b/>
        </w:rPr>
        <w:t xml:space="preserve">Best Curriculum Innovation Award</w:t>
      </w:r>
      <w:r>
        <w:t xml:space="preserve">, Barcelona Education Summit – 2021</w:t>
      </w:r>
    </w:p>
    <w:p>
      <w:pPr>
        <w:numPr>
          <w:ilvl w:val="0"/>
          <w:numId w:val="1010"/>
        </w:numPr>
        <w:pStyle w:val="Compact"/>
      </w:pPr>
      <w:r>
        <w:rPr>
          <w:bCs/>
          <w:b/>
        </w:rPr>
        <w:t xml:space="preserve">Outstanding Contribution to Educational Development in Catalonia</w:t>
      </w:r>
      <w:r>
        <w:t xml:space="preserve">, Spanish Ministry of Education – 2018</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Curriculum Developer role in Spain Barcelona, emphasizing local expertise, educational innovation, and alignment with national and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Spain Barcelona</dc:title>
  <dc:creator/>
  <dc:language>en</dc:language>
  <cp:keywords/>
  <dcterms:created xsi:type="dcterms:W3CDTF">2026-04-29T00:15:04Z</dcterms:created>
  <dcterms:modified xsi:type="dcterms:W3CDTF">2026-04-29T00:15:04Z</dcterms:modified>
</cp:coreProperties>
</file>

<file path=docProps/custom.xml><?xml version="1.0" encoding="utf-8"?>
<Properties xmlns="http://schemas.openxmlformats.org/officeDocument/2006/custom-properties" xmlns:vt="http://schemas.openxmlformats.org/officeDocument/2006/docPropsVTypes"/>
</file>