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juan-carlos-mendez"/>
    <w:p>
      <w:pPr>
        <w:pStyle w:val="Heading2"/>
      </w:pPr>
      <w:r>
        <w:t xml:space="preserve">Juan Carlos Mendez</w:t>
      </w:r>
    </w:p>
    <w:p>
      <w:pPr>
        <w:pStyle w:val="FirstParagraph"/>
      </w:pPr>
      <w:r>
        <w:t xml:space="preserve">Email: juan.mendez@curriculumdeveloper.es | Phone: +34 91 123 4567 | Location: Madrid, Spain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Curriculum Developer with a strong focus on educational innovation and alignment with national standards in Spain. Proven expertise in designing, implementing, and evaluating curricula tailored to the unique needs of students in Madrid and beyond. Adept at collaborating with educators, administrators, and policymakers to ensure curricular excellence that meets the demands of modern education systems. Committed to fostering inclusive learning environments that reflect cultural diversity and promote academic success for all learners.</w:t>
      </w:r>
    </w:p>
    <w:bookmarkEnd w:id="21"/>
    <w:bookmarkStart w:id="22" w:name="education"/>
    <w:p>
      <w:pPr>
        <w:pStyle w:val="Heading2"/>
      </w:pPr>
      <w:r>
        <w:t xml:space="preserve">Education</w:t>
      </w:r>
    </w:p>
    <w:p>
      <w:pPr>
        <w:numPr>
          <w:ilvl w:val="0"/>
          <w:numId w:val="1001"/>
        </w:numPr>
        <w:pStyle w:val="Compact"/>
      </w:pPr>
      <w:r>
        <w:rPr>
          <w:bCs/>
          <w:b/>
        </w:rPr>
        <w:t xml:space="preserve">MSc in Educational Innovation</w:t>
      </w:r>
      <w:r>
        <w:t xml:space="preserve">, Universidad Autónoma de Madrid, Spain (2018)</w:t>
      </w:r>
    </w:p>
    <w:p>
      <w:pPr>
        <w:numPr>
          <w:ilvl w:val="0"/>
          <w:numId w:val="1001"/>
        </w:numPr>
        <w:pStyle w:val="Compact"/>
      </w:pPr>
      <w:r>
        <w:rPr>
          <w:bCs/>
          <w:b/>
        </w:rPr>
        <w:t xml:space="preserve">BEd in Primary Education</w:t>
      </w:r>
      <w:r>
        <w:t xml:space="preserve">, Universidad Complutense de Madrid, Spain (2015)</w:t>
      </w:r>
    </w:p>
    <w:bookmarkEnd w:id="22"/>
    <w:bookmarkStart w:id="25" w:name="work-experience"/>
    <w:p>
      <w:pPr>
        <w:pStyle w:val="Heading2"/>
      </w:pPr>
      <w:r>
        <w:t xml:space="preserve">Work Experience</w:t>
      </w:r>
    </w:p>
    <w:bookmarkStart w:id="23" w:name="Xd96579495369d72ded0c2291fbeb40ad00ad726"/>
    <w:p>
      <w:pPr>
        <w:pStyle w:val="Heading3"/>
      </w:pPr>
      <w:r>
        <w:rPr>
          <w:bCs/>
          <w:b/>
        </w:rPr>
        <w:t xml:space="preserve">Curriculum Developer</w:t>
      </w:r>
      <w:r>
        <w:t xml:space="preserve">, Instituto Nacional de Educación (INE), Madrid, Spain (2021–Present)</w:t>
      </w:r>
    </w:p>
    <w:p>
      <w:pPr>
        <w:numPr>
          <w:ilvl w:val="0"/>
          <w:numId w:val="1002"/>
        </w:numPr>
        <w:pStyle w:val="Compact"/>
      </w:pPr>
      <w:r>
        <w:t xml:space="preserve">Lead the development of cross-curricular frameworks for primary and secondary education in line with the LOMLOE. Collaborated with regional educational authorities to ensure compliance with national standards while addressing local needs in Madrid.</w:t>
      </w:r>
    </w:p>
    <w:p>
      <w:pPr>
        <w:numPr>
          <w:ilvl w:val="0"/>
          <w:numId w:val="1002"/>
        </w:numPr>
        <w:pStyle w:val="Compact"/>
      </w:pPr>
      <w:r>
        <w:t xml:space="preserve">Designed digital learning modules integrating technology (e.g., interactive platforms, multimedia resources) to enhance student engagement and accessibility for diverse learners in Spain.</w:t>
      </w:r>
    </w:p>
    <w:p>
      <w:pPr>
        <w:numPr>
          <w:ilvl w:val="0"/>
          <w:numId w:val="1002"/>
        </w:numPr>
        <w:pStyle w:val="Compact"/>
      </w:pPr>
      <w:r>
        <w:t xml:space="preserve">Conducted workshops for teachers in Madrid on curriculum implementation, focusing on differentiated instruction and assessment strategies. Feedback from participants led to a 20% increase in teacher satisfaction with curricular materials.</w:t>
      </w:r>
    </w:p>
    <w:p>
      <w:pPr>
        <w:numPr>
          <w:ilvl w:val="0"/>
          <w:numId w:val="1002"/>
        </w:numPr>
        <w:pStyle w:val="Compact"/>
      </w:pPr>
      <w:r>
        <w:t xml:space="preserve">Partnered with the Ministry of Education of Spain to review and update competency-based learning objectives for STEM subjects, ensuring alignment with European educational trends.</w:t>
      </w:r>
    </w:p>
    <w:bookmarkEnd w:id="23"/>
    <w:bookmarkStart w:id="24" w:name="X012416b925de93f47783748387f11f0e6ddf882"/>
    <w:p>
      <w:pPr>
        <w:pStyle w:val="Heading3"/>
      </w:pPr>
      <w:r>
        <w:rPr>
          <w:bCs/>
          <w:b/>
        </w:rPr>
        <w:t xml:space="preserve">Curriculum Developer</w:t>
      </w:r>
      <w:r>
        <w:t xml:space="preserve">, Centro de Formación Docente, Madrid, Spain (2017–2021)</w:t>
      </w:r>
    </w:p>
    <w:p>
      <w:pPr>
        <w:numPr>
          <w:ilvl w:val="0"/>
          <w:numId w:val="1003"/>
        </w:numPr>
        <w:pStyle w:val="Compact"/>
      </w:pPr>
      <w:r>
        <w:t xml:space="preserve">Created and revised curricula for vocational training programs in Madrid, emphasizing practical skills and industry relevance. Projects included partnerships with local businesses to align training with labor market demands.</w:t>
      </w:r>
    </w:p>
    <w:p>
      <w:pPr>
        <w:numPr>
          <w:ilvl w:val="0"/>
          <w:numId w:val="1003"/>
        </w:numPr>
        <w:pStyle w:val="Compact"/>
      </w:pPr>
      <w:r>
        <w:t xml:space="preserve">Developed bilingual (Spanish-English) curriculum materials to support multilingual students in Madrid’s schools, fostering language acquisition and cultural awareness.</w:t>
      </w:r>
    </w:p>
    <w:p>
      <w:pPr>
        <w:numPr>
          <w:ilvl w:val="0"/>
          <w:numId w:val="1003"/>
        </w:numPr>
        <w:pStyle w:val="Compact"/>
      </w:pPr>
      <w:r>
        <w:t xml:space="preserve">Supported the integration of inclusive education practices into curricula, ensuring accessibility for students with special educational needs (SEN) across Madrid’s public schools.</w:t>
      </w:r>
    </w:p>
    <w:p>
      <w:pPr>
        <w:numPr>
          <w:ilvl w:val="0"/>
          <w:numId w:val="1003"/>
        </w:numPr>
        <w:pStyle w:val="Compact"/>
      </w:pPr>
      <w:r>
        <w:t xml:space="preserve">Authored reports on curriculum gaps in Madrid’s educational system, which informed policy recommendations for the regional government.</w:t>
      </w:r>
    </w:p>
    <w:bookmarkEnd w:id="24"/>
    <w:bookmarkEnd w:id="25"/>
    <w:bookmarkStart w:id="26" w:name="key-skills"/>
    <w:p>
      <w:pPr>
        <w:pStyle w:val="Heading2"/>
      </w:pPr>
      <w:r>
        <w:t xml:space="preserve">Key Skills</w:t>
      </w:r>
    </w:p>
    <w:p>
      <w:pPr>
        <w:numPr>
          <w:ilvl w:val="0"/>
          <w:numId w:val="1004"/>
        </w:numPr>
        <w:pStyle w:val="Compact"/>
      </w:pPr>
      <w:r>
        <w:rPr>
          <w:bCs/>
          <w:b/>
        </w:rPr>
        <w:t xml:space="preserve">Educational Curriculum Design:</w:t>
      </w:r>
      <w:r>
        <w:t xml:space="preserve"> </w:t>
      </w:r>
      <w:r>
        <w:t xml:space="preserve">Expertise in creating standards-aligned curricula for K-12 and vocational education in Spain, with a focus on Madrid’s educational landscape.</w:t>
      </w:r>
    </w:p>
    <w:p>
      <w:pPr>
        <w:numPr>
          <w:ilvl w:val="0"/>
          <w:numId w:val="1004"/>
        </w:numPr>
        <w:pStyle w:val="Compact"/>
      </w:pPr>
      <w:r>
        <w:rPr>
          <w:bCs/>
          <w:b/>
        </w:rPr>
        <w:t xml:space="preserve">Technology Integration:</w:t>
      </w:r>
      <w:r>
        <w:t xml:space="preserve"> </w:t>
      </w:r>
      <w:r>
        <w:t xml:space="preserve">Proficient in using digital tools (e.g., LMS platforms, e-learning software) to enhance curriculum delivery and student engagement.</w:t>
      </w:r>
    </w:p>
    <w:p>
      <w:pPr>
        <w:numPr>
          <w:ilvl w:val="0"/>
          <w:numId w:val="1004"/>
        </w:numPr>
        <w:pStyle w:val="Compact"/>
      </w:pPr>
      <w:r>
        <w:rPr>
          <w:bCs/>
          <w:b/>
        </w:rPr>
        <w:t xml:space="preserve">Cultural Sensitivity:</w:t>
      </w:r>
      <w:r>
        <w:t xml:space="preserve"> </w:t>
      </w:r>
      <w:r>
        <w:t xml:space="preserve">Deep understanding of Spain’s diverse cultural and regional contexts, ensuring curricula reflect local values while promoting national unity.</w:t>
      </w:r>
    </w:p>
    <w:p>
      <w:pPr>
        <w:numPr>
          <w:ilvl w:val="0"/>
          <w:numId w:val="1004"/>
        </w:numPr>
        <w:pStyle w:val="Compact"/>
      </w:pPr>
      <w:r>
        <w:rPr>
          <w:bCs/>
          <w:b/>
        </w:rPr>
        <w:t xml:space="preserve">Collaboration &amp; Leadership:</w:t>
      </w:r>
      <w:r>
        <w:t xml:space="preserve"> </w:t>
      </w:r>
      <w:r>
        <w:t xml:space="preserve">Strong ability to work with educators, administrators, and policymakers in Madrid to drive curriculum innovation and professional development.</w:t>
      </w:r>
    </w:p>
    <w:p>
      <w:pPr>
        <w:numPr>
          <w:ilvl w:val="0"/>
          <w:numId w:val="1004"/>
        </w:numPr>
        <w:pStyle w:val="Compact"/>
      </w:pPr>
      <w:r>
        <w:rPr>
          <w:bCs/>
          <w:b/>
        </w:rPr>
        <w:t xml:space="preserve">Languages:</w:t>
      </w:r>
      <w:r>
        <w:t xml:space="preserve"> </w:t>
      </w:r>
      <w:r>
        <w:t xml:space="preserve">Fluent in Spanish and English; proficient in Catalan (basic level) for regional collaboration in Spain.</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Certificación en Desarrollo Curricular</w:t>
      </w:r>
      <w:r>
        <w:t xml:space="preserve">, Instituto de Formación del Profesorado (IFP), Madrid, Spain (2019)</w:t>
      </w:r>
    </w:p>
    <w:p>
      <w:pPr>
        <w:numPr>
          <w:ilvl w:val="0"/>
          <w:numId w:val="1005"/>
        </w:numPr>
        <w:pStyle w:val="Compact"/>
      </w:pPr>
      <w:r>
        <w:rPr>
          <w:bCs/>
          <w:b/>
        </w:rPr>
        <w:t xml:space="preserve">Webinar Series: "Innovative Teaching in the Digital Age"</w:t>
      </w:r>
      <w:r>
        <w:t xml:space="preserve">, European Schoolnet, 2020</w:t>
      </w:r>
    </w:p>
    <w:bookmarkEnd w:id="27"/>
    <w:bookmarkStart w:id="28" w:name="volunteer-work"/>
    <w:p>
      <w:pPr>
        <w:pStyle w:val="Heading2"/>
      </w:pPr>
      <w:r>
        <w:t xml:space="preserve">Volunteer Work</w:t>
      </w:r>
    </w:p>
    <w:p>
      <w:pPr>
        <w:numPr>
          <w:ilvl w:val="0"/>
          <w:numId w:val="1006"/>
        </w:numPr>
        <w:pStyle w:val="Compact"/>
      </w:pPr>
      <w:r>
        <w:rPr>
          <w:bCs/>
          <w:b/>
        </w:rPr>
        <w:t xml:space="preserve">Curriculum Advisor</w:t>
      </w:r>
      <w:r>
        <w:t xml:space="preserve">, Asociación de Educadores de Madrid (AEM), 2019–Present</w:t>
      </w:r>
    </w:p>
    <w:bookmarkEnd w:id="28"/>
    <w:bookmarkStart w:id="29" w:name="publications-projects"/>
    <w:p>
      <w:pPr>
        <w:pStyle w:val="Heading2"/>
      </w:pPr>
      <w:r>
        <w:t xml:space="preserve">Publications &amp; Projects</w:t>
      </w:r>
    </w:p>
    <w:p>
      <w:pPr>
        <w:numPr>
          <w:ilvl w:val="0"/>
          <w:numId w:val="1007"/>
        </w:numPr>
        <w:pStyle w:val="Compact"/>
      </w:pPr>
      <w:r>
        <w:rPr>
          <w:bCs/>
          <w:b/>
        </w:rPr>
        <w:t xml:space="preserve">"Reimagining STEM Education in Madrid: A Curriculum for the Future"</w:t>
      </w:r>
      <w:r>
        <w:t xml:space="preserve">, 2023</w:t>
      </w:r>
    </w:p>
    <w:p>
      <w:pPr>
        <w:numPr>
          <w:ilvl w:val="0"/>
          <w:numId w:val="1007"/>
        </w:numPr>
        <w:pStyle w:val="Compact"/>
      </w:pPr>
      <w:r>
        <w:rPr>
          <w:bCs/>
          <w:b/>
        </w:rPr>
        <w:t xml:space="preserve">Article: "Inclusive Curricula in Spain’s Diverse Classrooms"</w:t>
      </w:r>
      <w:r>
        <w:t xml:space="preserve">, Educación Hoy, 2021</w:t>
      </w:r>
    </w:p>
    <w:bookmarkEnd w:id="29"/>
    <w:bookmarkStart w:id="30" w:name="references"/>
    <w:p>
      <w:pPr>
        <w:pStyle w:val="Heading2"/>
      </w:pPr>
      <w:r>
        <w:t xml:space="preserve">References</w:t>
      </w:r>
    </w:p>
    <w:p>
      <w:pPr>
        <w:pStyle w:val="FirstParagraph"/>
      </w:pPr>
      <w:r>
        <w:t xml:space="preserve">Available upon request. Contact: juan.mendez@curriculumdeveloper.es</w:t>
      </w:r>
    </w:p>
    <w:p>
      <w:r>
        <w:pict>
          <v:rect style="width:0;height:1.5pt" o:hralign="center" o:hrstd="t" o:hr="t"/>
        </w:pict>
      </w:r>
    </w:p>
    <w:p>
      <w:pPr>
        <w:pStyle w:val="FirstParagraph"/>
      </w:pPr>
      <w:r>
        <w:t xml:space="preserve">This Curriculum Vitae is tailored for the role of Curriculum Developer in Spain Madrid, emphasizing alignment with local educational standards and cultural contexts.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Spain Madrid</dc:title>
  <dc:creator/>
  <dc:language>en</dc:language>
  <cp:keywords/>
  <dcterms:created xsi:type="dcterms:W3CDTF">2026-03-11T02:42:22Z</dcterms:created>
  <dcterms:modified xsi:type="dcterms:W3CDTF">2026-03-11T02:42:22Z</dcterms:modified>
</cp:coreProperties>
</file>

<file path=docProps/custom.xml><?xml version="1.0" encoding="utf-8"?>
<Properties xmlns="http://schemas.openxmlformats.org/officeDocument/2006/custom-properties" xmlns:vt="http://schemas.openxmlformats.org/officeDocument/2006/docPropsVTypes"/>
</file>