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Sri</w:t>
      </w:r>
      <w:r>
        <w:t xml:space="preserve"> </w:t>
      </w:r>
      <w:r>
        <w:t xml:space="preserve">Lanka</w:t>
      </w:r>
      <w:r>
        <w:t xml:space="preserve"> </w:t>
      </w:r>
      <w:r>
        <w:t xml:space="preserve">Colombo</w:t>
      </w:r>
    </w:p>
    <w:bookmarkStart w:id="31" w:name="curriculum-vitae"/>
    <w:p>
      <w:pPr>
        <w:pStyle w:val="Heading1"/>
      </w:pPr>
      <w:r>
        <w:t xml:space="preserve">Curriculum Vitae</w:t>
      </w:r>
    </w:p>
    <w:bookmarkStart w:id="30" w:name="curriculum-developer-sri-lanka-colombo"/>
    <w:p>
      <w:pPr>
        <w:pStyle w:val="Heading2"/>
      </w:pPr>
      <w:r>
        <w:t xml:space="preserve">Curriculum Developer | Sri Lanka Colombo</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Location:</w:t>
      </w:r>
      <w:r>
        <w:t xml:space="preserve"> </w:t>
      </w:r>
      <w:r>
        <w:t xml:space="preserve">Colombo, Sri Lanka</w:t>
      </w:r>
      <w:r>
        <w:br/>
      </w:r>
      <w:r>
        <w:rPr>
          <w:bCs/>
          <w:b/>
        </w:rPr>
        <w:t xml:space="preserve">Languages:</w:t>
      </w:r>
      <w:r>
        <w:t xml:space="preserve"> </w:t>
      </w:r>
      <w:r>
        <w:t xml:space="preserve">English, Sinhala, Tamil</w:t>
      </w:r>
    </w:p>
    <w:bookmarkStart w:id="20" w:name="professional-summary"/>
    <w:p>
      <w:pPr>
        <w:pStyle w:val="Heading3"/>
      </w:pPr>
      <w:r>
        <w:rPr>
          <w:u w:val="single"/>
        </w:rPr>
        <w:t xml:space="preserve">Professional Summary</w:t>
      </w:r>
    </w:p>
    <w:p>
      <w:pPr>
        <w:pStyle w:val="FirstParagraph"/>
      </w:pPr>
      <w:r>
        <w:t xml:space="preserve">A dedicated and experienced Curriculum Developer with a strong focus on educational innovation and pedagogical excellence. With [X years] of expertise in designing, implementing, and evaluating curricula tailored to the unique needs of Sri Lanka's education system, particularly in Colombo. Passionate about aligning curriculum frameworks with national educational goals while fostering critical thinking and holistic development among students. Proven track record in collaborating with educators, policymakers, and stakeholders to create dynamic learning experiences that meet both local and international standards.</w:t>
      </w:r>
    </w:p>
    <w:bookmarkEnd w:id="20"/>
    <w:bookmarkStart w:id="21" w:name="education"/>
    <w:p>
      <w:pPr>
        <w:pStyle w:val="Heading3"/>
      </w:pPr>
      <w:r>
        <w:rPr>
          <w:u w:val="single"/>
        </w:rPr>
        <w:t xml:space="preserve">Education</w:t>
      </w:r>
    </w:p>
    <w:p>
      <w:pPr>
        <w:numPr>
          <w:ilvl w:val="0"/>
          <w:numId w:val="1001"/>
        </w:numPr>
        <w:pStyle w:val="Compact"/>
      </w:pPr>
      <w:r>
        <w:rPr>
          <w:bCs/>
          <w:b/>
        </w:rPr>
        <w:t xml:space="preserve">M.Sc. in Educational Technology</w:t>
      </w:r>
      <w:r>
        <w:t xml:space="preserve"> </w:t>
      </w:r>
      <w:r>
        <w:t xml:space="preserve">| University of Colombo, Sri Lanka | [Year]</w:t>
      </w:r>
    </w:p>
    <w:p>
      <w:pPr>
        <w:numPr>
          <w:ilvl w:val="0"/>
          <w:numId w:val="1001"/>
        </w:numPr>
        <w:pStyle w:val="Compact"/>
      </w:pPr>
      <w:r>
        <w:rPr>
          <w:bCs/>
          <w:b/>
        </w:rPr>
        <w:t xml:space="preserve">B.Ed. in Curriculum Development</w:t>
      </w:r>
      <w:r>
        <w:t xml:space="preserve"> </w:t>
      </w:r>
      <w:r>
        <w:t xml:space="preserve">| National Institute of Education (NIE), Sri Lanka | [Year]</w:t>
      </w:r>
    </w:p>
    <w:p>
      <w:pPr>
        <w:numPr>
          <w:ilvl w:val="0"/>
          <w:numId w:val="1001"/>
        </w:numPr>
        <w:pStyle w:val="Compact"/>
      </w:pPr>
      <w:r>
        <w:rPr>
          <w:bCs/>
          <w:b/>
        </w:rPr>
        <w:t xml:space="preserve">B.Sc. (Hons) in Psychology</w:t>
      </w:r>
      <w:r>
        <w:t xml:space="preserve"> </w:t>
      </w:r>
      <w:r>
        <w:t xml:space="preserve">| University of Peradeniya, Sri Lanka | [Year]</w:t>
      </w:r>
    </w:p>
    <w:bookmarkEnd w:id="21"/>
    <w:bookmarkStart w:id="24" w:name="professional-experience"/>
    <w:p>
      <w:pPr>
        <w:pStyle w:val="Heading3"/>
      </w:pPr>
      <w:r>
        <w:rPr>
          <w:u w:val="single"/>
        </w:rPr>
        <w:t xml:space="preserve">Professional Experience</w:t>
      </w:r>
    </w:p>
    <w:bookmarkStart w:id="22" w:name="X2e03828e48ba7c0839a43788d856436348e5e80"/>
    <w:p>
      <w:pPr>
        <w:pStyle w:val="Heading4"/>
      </w:pPr>
      <w:r>
        <w:rPr>
          <w:bCs/>
          <w:b/>
        </w:rPr>
        <w:t xml:space="preserve">Curriculum Developer</w:t>
      </w:r>
      <w:r>
        <w:t xml:space="preserve"> </w:t>
      </w:r>
      <w:r>
        <w:t xml:space="preserve">| Ministry of Education, Sri Lanka (Colombo Office) | [Start Year] – Present</w:t>
      </w:r>
    </w:p>
    <w:p>
      <w:pPr>
        <w:numPr>
          <w:ilvl w:val="0"/>
          <w:numId w:val="1002"/>
        </w:numPr>
        <w:pStyle w:val="Compact"/>
      </w:pPr>
      <w:r>
        <w:t xml:space="preserve">Responsible for designing and updating national curricula for primary and secondary schools in Colombo, ensuring alignment with the National Curriculum Framework (NCF) 2023.</w:t>
      </w:r>
    </w:p>
    <w:p>
      <w:pPr>
        <w:numPr>
          <w:ilvl w:val="0"/>
          <w:numId w:val="1002"/>
        </w:numPr>
        <w:pStyle w:val="Compact"/>
      </w:pPr>
      <w:r>
        <w:t xml:space="preserve">Collaborated with subject experts to develop competency-based syllabi, integrating 21st-century skills such as digital literacy, critical thinking, and problem-solving.</w:t>
      </w:r>
    </w:p>
    <w:p>
      <w:pPr>
        <w:numPr>
          <w:ilvl w:val="0"/>
          <w:numId w:val="1002"/>
        </w:numPr>
        <w:pStyle w:val="Compact"/>
      </w:pPr>
      <w:r>
        <w:t xml:space="preserve">Conducted workshops for teachers in Colombo to implement new curriculum modules, focusing on inclusive education and learner-centered approaches.</w:t>
      </w:r>
    </w:p>
    <w:p>
      <w:pPr>
        <w:numPr>
          <w:ilvl w:val="0"/>
          <w:numId w:val="1002"/>
        </w:numPr>
        <w:pStyle w:val="Compact"/>
      </w:pPr>
      <w:r>
        <w:t xml:space="preserve">Monitored the effectiveness of curricular changes through data analysis and feedback from educators and students in Colombo’s schools.</w:t>
      </w:r>
    </w:p>
    <w:bookmarkEnd w:id="22"/>
    <w:bookmarkStart w:id="23" w:name="X44456fd6e357ca6f3f8cafc984989dbf4d1bfdf"/>
    <w:p>
      <w:pPr>
        <w:pStyle w:val="Heading4"/>
      </w:pPr>
      <w:r>
        <w:rPr>
          <w:bCs/>
          <w:b/>
        </w:rPr>
        <w:t xml:space="preserve">Curriculum Developer</w:t>
      </w:r>
      <w:r>
        <w:t xml:space="preserve"> </w:t>
      </w:r>
      <w:r>
        <w:t xml:space="preserve">| Sri Lanka Institute of Information Technology (SLIIT), Colombo | [Start Year] – [End Year]</w:t>
      </w:r>
    </w:p>
    <w:p>
      <w:pPr>
        <w:numPr>
          <w:ilvl w:val="0"/>
          <w:numId w:val="1003"/>
        </w:numPr>
        <w:pStyle w:val="Compact"/>
      </w:pPr>
      <w:r>
        <w:t xml:space="preserve">Designed and delivered course curricula for higher education programs, emphasizing practical training and industry relevance.</w:t>
      </w:r>
    </w:p>
    <w:p>
      <w:pPr>
        <w:numPr>
          <w:ilvl w:val="0"/>
          <w:numId w:val="1003"/>
        </w:numPr>
        <w:pStyle w:val="Compact"/>
      </w:pPr>
      <w:r>
        <w:t xml:space="preserve">Developed blended learning modules for online and hybrid teaching, supporting the digital transformation of education in Colombo.</w:t>
      </w:r>
    </w:p>
    <w:p>
      <w:pPr>
        <w:numPr>
          <w:ilvl w:val="0"/>
          <w:numId w:val="1003"/>
        </w:numPr>
        <w:pStyle w:val="Compact"/>
      </w:pPr>
      <w:r>
        <w:t xml:space="preserve">Partnered with local industries to ensure curricula reflected current market demands, enhancing employability of graduates.</w:t>
      </w:r>
    </w:p>
    <w:p>
      <w:pPr>
        <w:numPr>
          <w:ilvl w:val="0"/>
          <w:numId w:val="1003"/>
        </w:numPr>
        <w:pStyle w:val="Compact"/>
      </w:pPr>
      <w:r>
        <w:t xml:space="preserve">Reviewed and revised existing programs to align with global standards while maintaining cultural relevance for Sri Lankan learners.</w:t>
      </w:r>
    </w:p>
    <w:bookmarkEnd w:id="23"/>
    <w:bookmarkEnd w:id="24"/>
    <w:bookmarkStart w:id="25" w:name="key-skills"/>
    <w:p>
      <w:pPr>
        <w:pStyle w:val="Heading3"/>
      </w:pPr>
      <w:r>
        <w:rPr>
          <w:u w:val="single"/>
        </w:rPr>
        <w:t xml:space="preserve">Key Skills</w:t>
      </w:r>
    </w:p>
    <w:p>
      <w:pPr>
        <w:numPr>
          <w:ilvl w:val="0"/>
          <w:numId w:val="1004"/>
        </w:numPr>
        <w:pStyle w:val="Compact"/>
      </w:pPr>
      <w:r>
        <w:rPr>
          <w:bCs/>
          <w:b/>
        </w:rPr>
        <w:t xml:space="preserve">Curriculum Design:</w:t>
      </w:r>
      <w:r>
        <w:t xml:space="preserve"> </w:t>
      </w:r>
      <w:r>
        <w:t xml:space="preserve">Expertise in creating learner-centered curricula aligned with national and international standards (e.g., UNESCO, UNICEF).</w:t>
      </w:r>
    </w:p>
    <w:p>
      <w:pPr>
        <w:numPr>
          <w:ilvl w:val="0"/>
          <w:numId w:val="1004"/>
        </w:numPr>
        <w:pStyle w:val="Compact"/>
      </w:pPr>
      <w:r>
        <w:rPr>
          <w:bCs/>
          <w:b/>
        </w:rPr>
        <w:t xml:space="preserve">Educational Technology:</w:t>
      </w:r>
      <w:r>
        <w:t xml:space="preserve"> </w:t>
      </w:r>
      <w:r>
        <w:t xml:space="preserve">Proficient in using tools like Moodle, Google Classroom, and LMS platforms to enhance curriculum delivery.</w:t>
      </w:r>
    </w:p>
    <w:p>
      <w:pPr>
        <w:numPr>
          <w:ilvl w:val="0"/>
          <w:numId w:val="1004"/>
        </w:numPr>
        <w:pStyle w:val="Compact"/>
      </w:pPr>
      <w:r>
        <w:rPr>
          <w:bCs/>
          <w:b/>
        </w:rPr>
        <w:t xml:space="preserve">Data Analysis:</w:t>
      </w:r>
      <w:r>
        <w:t xml:space="preserve"> </w:t>
      </w:r>
      <w:r>
        <w:t xml:space="preserve">Skilled in analyzing student performance data to refine curricula and improve learning outcomes.</w:t>
      </w:r>
    </w:p>
    <w:p>
      <w:pPr>
        <w:numPr>
          <w:ilvl w:val="0"/>
          <w:numId w:val="1004"/>
        </w:numPr>
        <w:pStyle w:val="Compact"/>
      </w:pPr>
      <w:r>
        <w:rPr>
          <w:bCs/>
          <w:b/>
        </w:rPr>
        <w:t xml:space="preserve">Stakeholder Collaboration:</w:t>
      </w:r>
      <w:r>
        <w:t xml:space="preserve"> </w:t>
      </w:r>
      <w:r>
        <w:t xml:space="preserve">Strong ability to work with educators, policymakers, and community leaders in Colombo to address educational challenges.</w:t>
      </w:r>
    </w:p>
    <w:p>
      <w:pPr>
        <w:numPr>
          <w:ilvl w:val="0"/>
          <w:numId w:val="1004"/>
        </w:numPr>
        <w:pStyle w:val="Compact"/>
      </w:pPr>
      <w:r>
        <w:rPr>
          <w:bCs/>
          <w:b/>
        </w:rPr>
        <w:t xml:space="preserve">Research &amp; Development:</w:t>
      </w:r>
      <w:r>
        <w:t xml:space="preserve"> </w:t>
      </w:r>
      <w:r>
        <w:t xml:space="preserve">Published research on curriculum innovation in Sri Lanka’s education system, focusing on equity and accessibility.</w:t>
      </w:r>
    </w:p>
    <w:bookmarkEnd w:id="25"/>
    <w:bookmarkStart w:id="26" w:name="certifications"/>
    <w:p>
      <w:pPr>
        <w:pStyle w:val="Heading3"/>
      </w:pPr>
      <w:r>
        <w:rPr>
          <w:u w:val="single"/>
        </w:rPr>
        <w:t xml:space="preserve">Certifications</w:t>
      </w:r>
    </w:p>
    <w:p>
      <w:pPr>
        <w:numPr>
          <w:ilvl w:val="0"/>
          <w:numId w:val="1005"/>
        </w:numPr>
        <w:pStyle w:val="Compact"/>
      </w:pPr>
      <w:r>
        <w:rPr>
          <w:bCs/>
          <w:b/>
        </w:rPr>
        <w:t xml:space="preserve">Certificate in Curriculum Development</w:t>
      </w:r>
      <w:r>
        <w:t xml:space="preserve"> </w:t>
      </w:r>
      <w:r>
        <w:t xml:space="preserve">| UNESCO Institute for Education, Geneva | [Year]</w:t>
      </w:r>
    </w:p>
    <w:p>
      <w:pPr>
        <w:numPr>
          <w:ilvl w:val="0"/>
          <w:numId w:val="1005"/>
        </w:numPr>
        <w:pStyle w:val="Compact"/>
      </w:pPr>
      <w:r>
        <w:rPr>
          <w:bCs/>
          <w:b/>
        </w:rPr>
        <w:t xml:space="preserve">Masterclass in Digital Learning</w:t>
      </w:r>
      <w:r>
        <w:t xml:space="preserve"> </w:t>
      </w:r>
      <w:r>
        <w:t xml:space="preserve">| SLIIT, Colombo | [Year]</w:t>
      </w:r>
    </w:p>
    <w:p>
      <w:pPr>
        <w:numPr>
          <w:ilvl w:val="0"/>
          <w:numId w:val="1005"/>
        </w:numPr>
        <w:pStyle w:val="Compact"/>
      </w:pPr>
      <w:r>
        <w:rPr>
          <w:bCs/>
          <w:b/>
        </w:rPr>
        <w:t xml:space="preserve">Pedagogy for Inclusive Education</w:t>
      </w:r>
      <w:r>
        <w:t xml:space="preserve"> </w:t>
      </w:r>
      <w:r>
        <w:t xml:space="preserve">| Ministry of Education, Sri Lanka | [Year]</w:t>
      </w:r>
    </w:p>
    <w:bookmarkEnd w:id="26"/>
    <w:bookmarkStart w:id="27" w:name="publications-projects"/>
    <w:p>
      <w:pPr>
        <w:pStyle w:val="Heading3"/>
      </w:pPr>
      <w:r>
        <w:rPr>
          <w:u w:val="single"/>
        </w:rPr>
        <w:t xml:space="preserve">Publications &amp; Projects</w:t>
      </w:r>
    </w:p>
    <w:p>
      <w:pPr>
        <w:numPr>
          <w:ilvl w:val="0"/>
          <w:numId w:val="1006"/>
        </w:numPr>
        <w:pStyle w:val="Compact"/>
      </w:pPr>
      <w:r>
        <w:rPr>
          <w:bCs/>
          <w:b/>
        </w:rPr>
        <w:t xml:space="preserve">"Innovative Curricula for Sustainable Development in Colombo Schools"</w:t>
      </w:r>
      <w:r>
        <w:t xml:space="preserve"> </w:t>
      </w:r>
      <w:r>
        <w:t xml:space="preserve">– Published in the Journal of Sri Lankan Education, 2023.</w:t>
      </w:r>
    </w:p>
    <w:p>
      <w:pPr>
        <w:numPr>
          <w:ilvl w:val="0"/>
          <w:numId w:val="1006"/>
        </w:numPr>
        <w:pStyle w:val="Compact"/>
      </w:pPr>
      <w:r>
        <w:rPr>
          <w:bCs/>
          <w:b/>
        </w:rPr>
        <w:t xml:space="preserve">Collaborated on a UNESCO-funded project</w:t>
      </w:r>
      <w:r>
        <w:t xml:space="preserve"> </w:t>
      </w:r>
      <w:r>
        <w:t xml:space="preserve">to integrate environmental education into school curricula across Sri Lanka’s Western Province.</w:t>
      </w:r>
    </w:p>
    <w:p>
      <w:pPr>
        <w:numPr>
          <w:ilvl w:val="0"/>
          <w:numId w:val="1006"/>
        </w:numPr>
        <w:pStyle w:val="Compact"/>
      </w:pPr>
      <w:r>
        <w:rPr>
          <w:bCs/>
          <w:b/>
        </w:rPr>
        <w:t xml:space="preserve">Designed a competency-based curriculum</w:t>
      </w:r>
      <w:r>
        <w:t xml:space="preserve"> </w:t>
      </w:r>
      <w:r>
        <w:t xml:space="preserve">for vocational training centers in Colombo, supported by the World Bank’s Skills Development Program.</w:t>
      </w:r>
    </w:p>
    <w:bookmarkEnd w:id="27"/>
    <w:bookmarkStart w:id="28" w:name="languages"/>
    <w:p>
      <w:pPr>
        <w:pStyle w:val="Heading3"/>
      </w:pPr>
      <w:r>
        <w:rPr>
          <w:u w:val="single"/>
        </w:rPr>
        <w:t xml:space="preserve">Languages</w:t>
      </w:r>
    </w:p>
    <w:p>
      <w:pPr>
        <w:numPr>
          <w:ilvl w:val="0"/>
          <w:numId w:val="1007"/>
        </w:numPr>
        <w:pStyle w:val="Compact"/>
      </w:pPr>
      <w:r>
        <w:t xml:space="preserve">English (Fluent)</w:t>
      </w:r>
    </w:p>
    <w:p>
      <w:pPr>
        <w:numPr>
          <w:ilvl w:val="0"/>
          <w:numId w:val="1007"/>
        </w:numPr>
        <w:pStyle w:val="Compact"/>
      </w:pPr>
      <w:r>
        <w:t xml:space="preserve">Sinhala (Native)</w:t>
      </w:r>
    </w:p>
    <w:p>
      <w:pPr>
        <w:numPr>
          <w:ilvl w:val="0"/>
          <w:numId w:val="1007"/>
        </w:numPr>
        <w:pStyle w:val="Compact"/>
      </w:pPr>
      <w:r>
        <w:t xml:space="preserve">Tamil (Basic)</w:t>
      </w:r>
    </w:p>
    <w:bookmarkEnd w:id="28"/>
    <w:bookmarkStart w:id="29" w:name="references"/>
    <w:p>
      <w:pPr>
        <w:pStyle w:val="Heading3"/>
      </w:pPr>
      <w:r>
        <w:rPr>
          <w:u w:val="single"/>
        </w:rPr>
        <w:t xml:space="preserve">References</w:t>
      </w:r>
    </w:p>
    <w:p>
      <w:pPr>
        <w:pStyle w:val="FirstParagraph"/>
      </w:pPr>
      <w:r>
        <w:t xml:space="preserve">Available upon request. Please contact [Your Name] at [your.email@example.com] for references from educational institutions in Colombo, Sri Lanka.</w:t>
      </w:r>
    </w:p>
    <w:p>
      <w:pPr>
        <w:pStyle w:val="BodyText"/>
      </w:pPr>
      <w:r>
        <w:rPr>
          <w:iCs/>
          <w:i/>
        </w:rPr>
        <w:t xml:space="preserve">This Curriculum Vitae is tailored for the Sri Lanka Colombo context, emphasizing the unique challenges and opportunities in curriculum development within the region. The focus on "Curriculum Developer" aligns with national educational priorities and local needs.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 Sri Lanka Colombo</dc:title>
  <dc:creator/>
  <cp:keywords/>
  <dcterms:created xsi:type="dcterms:W3CDTF">2026-07-15T01:18:32Z</dcterms:created>
  <dcterms:modified xsi:type="dcterms:W3CDTF">2026-07-15T01:18:32Z</dcterms:modified>
</cp:coreProperties>
</file>

<file path=docProps/custom.xml><?xml version="1.0" encoding="utf-8"?>
<Properties xmlns="http://schemas.openxmlformats.org/officeDocument/2006/custom-properties" xmlns:vt="http://schemas.openxmlformats.org/officeDocument/2006/docPropsVTypes"/>
</file>