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31" w:name="customs-officer-colombia-medellín"/>
    <w:p>
      <w:pPr>
        <w:pStyle w:val="Heading2"/>
      </w:pPr>
      <w:r>
        <w:t xml:space="preserve">Customs Officer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López Méndez</w:t>
      </w:r>
    </w:p>
    <w:p>
      <w:pPr>
        <w:pStyle w:val="BodyText"/>
      </w:pPr>
      <w:r>
        <w:rPr>
          <w:bCs/>
          <w:b/>
        </w:rPr>
        <w:t xml:space="preserve">Email:</w:t>
      </w:r>
      <w:r>
        <w:t xml:space="preserve"> </w:t>
      </w:r>
      <w:r>
        <w:t xml:space="preserve">juandavid.lopez@example.com</w:t>
      </w:r>
    </w:p>
    <w:p>
      <w:pPr>
        <w:pStyle w:val="BodyText"/>
      </w:pPr>
      <w:r>
        <w:rPr>
          <w:bCs/>
          <w:b/>
        </w:rPr>
        <w:t xml:space="preserve">Phone:</w:t>
      </w:r>
      <w:r>
        <w:t xml:space="preserve"> </w:t>
      </w:r>
      <w:r>
        <w:t xml:space="preserve">+57 310 123 4567</w:t>
      </w:r>
    </w:p>
    <w:p>
      <w:pPr>
        <w:pStyle w:val="BodyText"/>
      </w:pPr>
      <w:r>
        <w:rPr>
          <w:bCs/>
          <w:b/>
        </w:rPr>
        <w:t xml:space="preserve">Address:</w:t>
      </w:r>
      <w:r>
        <w:t xml:space="preserve"> </w:t>
      </w:r>
      <w:r>
        <w:t xml:space="preserve">Calle 23 #45-67, Medellín, Antioquia, Colombia</w:t>
      </w:r>
    </w:p>
    <w:bookmarkEnd w:id="20"/>
    <w:bookmarkStart w:id="21" w:name="professional-summary"/>
    <w:p>
      <w:pPr>
        <w:pStyle w:val="Heading3"/>
      </w:pPr>
      <w:r>
        <w:t xml:space="preserve">Professional Summary</w:t>
      </w:r>
    </w:p>
    <w:p>
      <w:pPr>
        <w:pStyle w:val="FirstParagraph"/>
      </w:pPr>
      <w:r>
        <w:t xml:space="preserve">A dedicated and experienced Customs Officer with over 8 years of expertise in managing import/export operations, ensuring compliance with Colombian customs regulations, and promoting secure trade practices in Medellín. Proficient in analyzing documentation, inspecting cargo, and leveraging technology to streamline customs processes. Committed to maintaining the integrity of Colombia's borders while supporting economic growth through efficient and transparent procedures.</w:t>
      </w:r>
    </w:p>
    <w:bookmarkEnd w:id="21"/>
    <w:bookmarkStart w:id="25" w:name="work-experience"/>
    <w:p>
      <w:pPr>
        <w:pStyle w:val="Heading3"/>
      </w:pPr>
      <w:r>
        <w:t xml:space="preserve">Work Experience</w:t>
      </w:r>
    </w:p>
    <w:bookmarkStart w:id="22" w:name="customs-officer"/>
    <w:p>
      <w:pPr>
        <w:pStyle w:val="Heading4"/>
      </w:pPr>
      <w:r>
        <w:t xml:space="preserve">Customs Officer</w:t>
      </w:r>
    </w:p>
    <w:p>
      <w:pPr>
        <w:pStyle w:val="FirstParagraph"/>
      </w:pPr>
      <w:r>
        <w:rPr>
          <w:bCs/>
          <w:b/>
        </w:rPr>
        <w:t xml:space="preserve">National Customs Directorate (DIAN)</w:t>
      </w:r>
    </w:p>
    <w:p>
      <w:pPr>
        <w:pStyle w:val="BodyText"/>
      </w:pPr>
      <w:r>
        <w:rPr>
          <w:iCs/>
          <w:i/>
        </w:rPr>
        <w:t xml:space="preserve">Medellín, Colombia | January 2018 – Present</w:t>
      </w:r>
    </w:p>
    <w:p>
      <w:pPr>
        <w:numPr>
          <w:ilvl w:val="0"/>
          <w:numId w:val="1001"/>
        </w:numPr>
        <w:pStyle w:val="Compact"/>
      </w:pPr>
      <w:r>
        <w:t xml:space="preserve">Overseeing the inspection and clearance of imported and exported goods, ensuring adherence to Colombian customs laws and international trade agreements.</w:t>
      </w:r>
    </w:p>
    <w:p>
      <w:pPr>
        <w:numPr>
          <w:ilvl w:val="0"/>
          <w:numId w:val="1001"/>
        </w:numPr>
        <w:pStyle w:val="Compact"/>
      </w:pPr>
      <w:r>
        <w:t xml:space="preserve">Conducting risk assessments for cargo shipments to identify potential non-compliance or illegal activities in Colombia Medellín’s key logistics hubs.</w:t>
      </w:r>
    </w:p>
    <w:p>
      <w:pPr>
        <w:numPr>
          <w:ilvl w:val="0"/>
          <w:numId w:val="1001"/>
        </w:numPr>
        <w:pStyle w:val="Compact"/>
      </w:pPr>
      <w:r>
        <w:t xml:space="preserve">Collaborating with local authorities and private sector stakeholders to resolve documentation discrepancies and expedite legitimate trade operations.</w:t>
      </w:r>
    </w:p>
    <w:p>
      <w:pPr>
        <w:numPr>
          <w:ilvl w:val="0"/>
          <w:numId w:val="1001"/>
        </w:numPr>
        <w:pStyle w:val="Compact"/>
      </w:pPr>
      <w:r>
        <w:t xml:space="preserve">Maintaining detailed records of customs transactions using advanced software systems, including the Colombian Customs Integrated System (SIC).</w:t>
      </w:r>
    </w:p>
    <w:p>
      <w:pPr>
        <w:numPr>
          <w:ilvl w:val="0"/>
          <w:numId w:val="1001"/>
        </w:numPr>
        <w:pStyle w:val="Compact"/>
      </w:pPr>
      <w:r>
        <w:t xml:space="preserve">Providing training to junior officers on updated regulations and best practices for customs procedures in Colombia Medellín.</w:t>
      </w:r>
    </w:p>
    <w:bookmarkEnd w:id="22"/>
    <w:bookmarkStart w:id="23" w:name="assistant-customs-inspector"/>
    <w:p>
      <w:pPr>
        <w:pStyle w:val="Heading4"/>
      </w:pPr>
      <w:r>
        <w:t xml:space="preserve">Assistant Customs Inspector</w:t>
      </w:r>
    </w:p>
    <w:p>
      <w:pPr>
        <w:pStyle w:val="FirstParagraph"/>
      </w:pPr>
      <w:r>
        <w:rPr>
          <w:bCs/>
          <w:b/>
        </w:rPr>
        <w:t xml:space="preserve">Port of Barranquilla Customs Office</w:t>
      </w:r>
    </w:p>
    <w:p>
      <w:pPr>
        <w:pStyle w:val="BodyText"/>
      </w:pPr>
      <w:r>
        <w:rPr>
          <w:iCs/>
          <w:i/>
        </w:rPr>
        <w:t xml:space="preserve">Barranquilla, Colombia | June 2015 – December 2017</w:t>
      </w:r>
    </w:p>
    <w:p>
      <w:pPr>
        <w:numPr>
          <w:ilvl w:val="0"/>
          <w:numId w:val="1002"/>
        </w:numPr>
        <w:pStyle w:val="Compact"/>
      </w:pPr>
      <w:r>
        <w:t xml:space="preserve">Assisting in the verification of commercial invoices, bills of lading, and other import/export documents to ensure accuracy and compliance with Colombian regulations.</w:t>
      </w:r>
    </w:p>
    <w:p>
      <w:pPr>
        <w:numPr>
          <w:ilvl w:val="0"/>
          <w:numId w:val="1002"/>
        </w:numPr>
        <w:pStyle w:val="Compact"/>
      </w:pPr>
      <w:r>
        <w:t xml:space="preserve">Performing physical inspections of cargo at the Port of Barranquilla, identifying contraband or restricted items in collaboration with law enforcement agencies.</w:t>
      </w:r>
    </w:p>
    <w:p>
      <w:pPr>
        <w:numPr>
          <w:ilvl w:val="0"/>
          <w:numId w:val="1002"/>
        </w:numPr>
        <w:pStyle w:val="Compact"/>
      </w:pPr>
      <w:r>
        <w:t xml:space="preserve">Supporting the implementation of digital customs processes to reduce delays and improve efficiency in Colombia’s trade corridors.</w:t>
      </w:r>
    </w:p>
    <w:p>
      <w:pPr>
        <w:numPr>
          <w:ilvl w:val="0"/>
          <w:numId w:val="1002"/>
        </w:numPr>
        <w:pStyle w:val="Compact"/>
      </w:pPr>
      <w:r>
        <w:t xml:space="preserve">Contributing to the development of a regional compliance framework for businesses operating in northern Colombia.</w:t>
      </w:r>
    </w:p>
    <w:bookmarkEnd w:id="23"/>
    <w:bookmarkStart w:id="24" w:name="customs-compliance-analyst"/>
    <w:p>
      <w:pPr>
        <w:pStyle w:val="Heading4"/>
      </w:pPr>
      <w:r>
        <w:t xml:space="preserve">Customs Compliance Analyst</w:t>
      </w:r>
    </w:p>
    <w:p>
      <w:pPr>
        <w:pStyle w:val="FirstParagraph"/>
      </w:pPr>
      <w:r>
        <w:rPr>
          <w:bCs/>
          <w:b/>
        </w:rPr>
        <w:t xml:space="preserve">Logística Internacional S.A.</w:t>
      </w:r>
    </w:p>
    <w:p>
      <w:pPr>
        <w:pStyle w:val="BodyText"/>
      </w:pPr>
      <w:r>
        <w:rPr>
          <w:iCs/>
          <w:i/>
        </w:rPr>
        <w:t xml:space="preserve">Bogotá, Colombia | January 2013 – May 2015</w:t>
      </w:r>
    </w:p>
    <w:p>
      <w:pPr>
        <w:numPr>
          <w:ilvl w:val="0"/>
          <w:numId w:val="1003"/>
        </w:numPr>
        <w:pStyle w:val="Compact"/>
      </w:pPr>
      <w:r>
        <w:t xml:space="preserve">Advising clients on customs clearance procedures and tariff classifications to minimize delays in cross-border shipments.</w:t>
      </w:r>
    </w:p>
    <w:p>
      <w:pPr>
        <w:numPr>
          <w:ilvl w:val="0"/>
          <w:numId w:val="1003"/>
        </w:numPr>
        <w:pStyle w:val="Compact"/>
      </w:pPr>
      <w:r>
        <w:t xml:space="preserve">Conducting audits of import/export records to ensure alignment with Colombian Medellín’s trade policies and international standards.</w:t>
      </w:r>
    </w:p>
    <w:p>
      <w:pPr>
        <w:numPr>
          <w:ilvl w:val="0"/>
          <w:numId w:val="1003"/>
        </w:numPr>
        <w:pStyle w:val="Compact"/>
      </w:pPr>
      <w:r>
        <w:t xml:space="preserve">Developing internal guidelines for compliance with the World Customs Organization (WCO) regulations in Colombia’s logistics sector.</w:t>
      </w:r>
    </w:p>
    <w:bookmarkEnd w:id="24"/>
    <w:bookmarkEnd w:id="25"/>
    <w:bookmarkStart w:id="26" w:name="education"/>
    <w:p>
      <w:pPr>
        <w:pStyle w:val="Heading3"/>
      </w:pPr>
      <w:r>
        <w:t xml:space="preserve">Education</w:t>
      </w:r>
    </w:p>
    <w:p>
      <w:pPr>
        <w:pStyle w:val="FirstParagraph"/>
      </w:pPr>
      <w:r>
        <w:rPr>
          <w:bCs/>
          <w:b/>
        </w:rPr>
        <w:t xml:space="preserve">Bachelor of Science in Law</w:t>
      </w:r>
    </w:p>
    <w:p>
      <w:pPr>
        <w:pStyle w:val="BodyText"/>
      </w:pPr>
      <w:r>
        <w:rPr>
          <w:iCs/>
          <w:i/>
        </w:rPr>
        <w:t xml:space="preserve">Universidad Nacional de Colombia, Medellín Campus | 2010 – 2014</w:t>
      </w:r>
    </w:p>
    <w:p>
      <w:pPr>
        <w:numPr>
          <w:ilvl w:val="0"/>
          <w:numId w:val="1004"/>
        </w:numPr>
        <w:pStyle w:val="Compact"/>
      </w:pPr>
      <w:r>
        <w:t xml:space="preserve">Specialized coursework in international trade law, customs regulations, and administrative procedures relevant to Colombia’s economic policies.</w:t>
      </w:r>
    </w:p>
    <w:p>
      <w:pPr>
        <w:numPr>
          <w:ilvl w:val="0"/>
          <w:numId w:val="1004"/>
        </w:numPr>
        <w:pStyle w:val="Compact"/>
      </w:pPr>
      <w:r>
        <w:t xml:space="preserve">Participated in research projects analyzing the impact of customs reforms on regional trade in Colombia Medellín.</w:t>
      </w:r>
    </w:p>
    <w:p>
      <w:pPr>
        <w:pStyle w:val="FirstParagraph"/>
      </w:pPr>
      <w:r>
        <w:rPr>
          <w:bCs/>
          <w:b/>
        </w:rPr>
        <w:t xml:space="preserve">Certificate in Customs Compliance and Trade</w:t>
      </w:r>
    </w:p>
    <w:p>
      <w:pPr>
        <w:pStyle w:val="BodyText"/>
      </w:pPr>
      <w:r>
        <w:rPr>
          <w:iCs/>
          <w:i/>
        </w:rPr>
        <w:t xml:space="preserve">Escuela de Administración de Negocios (EAN), Medellín | 2016</w:t>
      </w:r>
    </w:p>
    <w:p>
      <w:pPr>
        <w:numPr>
          <w:ilvl w:val="0"/>
          <w:numId w:val="1005"/>
        </w:numPr>
        <w:pStyle w:val="Compact"/>
      </w:pPr>
      <w:r>
        <w:t xml:space="preserve">Gained expertise in customs valuation, classification, and documentation processes aligned with Colombian regulations.</w:t>
      </w:r>
    </w:p>
    <w:p>
      <w:pPr>
        <w:numPr>
          <w:ilvl w:val="0"/>
          <w:numId w:val="1005"/>
        </w:numPr>
        <w:pStyle w:val="Compact"/>
      </w:pPr>
      <w:r>
        <w:t xml:space="preserve">Completed a capstone project on optimizing trade flows through Medellín’s industrial zones.</w:t>
      </w:r>
    </w:p>
    <w:bookmarkEnd w:id="26"/>
    <w:bookmarkStart w:id="27" w:name="skills"/>
    <w:p>
      <w:pPr>
        <w:pStyle w:val="Heading3"/>
      </w:pPr>
      <w:r>
        <w:t xml:space="preserve">Skills</w:t>
      </w:r>
    </w:p>
    <w:p>
      <w:pPr>
        <w:numPr>
          <w:ilvl w:val="0"/>
          <w:numId w:val="1006"/>
        </w:numPr>
        <w:pStyle w:val="Compact"/>
      </w:pPr>
      <w:r>
        <w:rPr>
          <w:bCs/>
          <w:b/>
        </w:rPr>
        <w:t xml:space="preserve">Customs Regulations:</w:t>
      </w:r>
      <w:r>
        <w:t xml:space="preserve"> </w:t>
      </w:r>
      <w:r>
        <w:t xml:space="preserve">In-depth knowledge of Colombia’s customs laws, including the Customs Code (Código Aduanero) and international treaties.</w:t>
      </w:r>
    </w:p>
    <w:p>
      <w:pPr>
        <w:numPr>
          <w:ilvl w:val="0"/>
          <w:numId w:val="1006"/>
        </w:numPr>
        <w:pStyle w:val="Compact"/>
      </w:pPr>
      <w:r>
        <w:rPr>
          <w:bCs/>
          <w:b/>
        </w:rPr>
        <w:t xml:space="preserve">Documentation Expertise:</w:t>
      </w:r>
      <w:r>
        <w:t xml:space="preserve"> </w:t>
      </w:r>
      <w:r>
        <w:t xml:space="preserve">Proficient in processing and verifying import/export documents such as commercial invoices, packing lists, and certificates of origin.</w:t>
      </w:r>
    </w:p>
    <w:p>
      <w:pPr>
        <w:numPr>
          <w:ilvl w:val="0"/>
          <w:numId w:val="1006"/>
        </w:numPr>
        <w:pStyle w:val="Compact"/>
      </w:pPr>
      <w:r>
        <w:rPr>
          <w:bCs/>
          <w:b/>
        </w:rPr>
        <w:t xml:space="preserve">Risk Analysis:</w:t>
      </w:r>
      <w:r>
        <w:t xml:space="preserve"> </w:t>
      </w:r>
      <w:r>
        <w:t xml:space="preserve">Skilled in identifying potential non-compliance issues through data analysis and inspection protocols.</w:t>
      </w:r>
    </w:p>
    <w:p>
      <w:pPr>
        <w:numPr>
          <w:ilvl w:val="0"/>
          <w:numId w:val="1006"/>
        </w:numPr>
        <w:pStyle w:val="Compact"/>
      </w:pPr>
      <w:r>
        <w:rPr>
          <w:bCs/>
          <w:b/>
        </w:rPr>
        <w:t xml:space="preserve">Technology Proficiency:</w:t>
      </w:r>
      <w:r>
        <w:t xml:space="preserve"> </w:t>
      </w:r>
      <w:r>
        <w:t xml:space="preserve">Experienced with customs management systems (e.g., SIC) and digital tools for cargo tracking in Colombia Medellín.</w:t>
      </w:r>
    </w:p>
    <w:p>
      <w:pPr>
        <w:numPr>
          <w:ilvl w:val="0"/>
          <w:numId w:val="1006"/>
        </w:numPr>
        <w:pStyle w:val="Compact"/>
      </w:pPr>
      <w:r>
        <w:rPr>
          <w:bCs/>
          <w:b/>
        </w:rPr>
        <w:t xml:space="preserve">Languages:</w:t>
      </w:r>
      <w:r>
        <w:t xml:space="preserve"> </w:t>
      </w:r>
      <w:r>
        <w:t xml:space="preserve">Fluent in Spanish (native), proficient in English, and basic knowledge of Portuguese.</w:t>
      </w:r>
    </w:p>
    <w:bookmarkEnd w:id="27"/>
    <w:bookmarkStart w:id="28" w:name="certifications"/>
    <w:p>
      <w:pPr>
        <w:pStyle w:val="Heading3"/>
      </w:pPr>
      <w:r>
        <w:t xml:space="preserve">Certifications</w:t>
      </w:r>
    </w:p>
    <w:p>
      <w:pPr>
        <w:numPr>
          <w:ilvl w:val="0"/>
          <w:numId w:val="1007"/>
        </w:numPr>
        <w:pStyle w:val="Compact"/>
      </w:pPr>
      <w:r>
        <w:rPr>
          <w:bCs/>
          <w:b/>
        </w:rPr>
        <w:t xml:space="preserve">Certificación en Inspección Aduanera</w:t>
      </w:r>
      <w:r>
        <w:t xml:space="preserve"> </w:t>
      </w:r>
      <w:r>
        <w:t xml:space="preserve">– Dirección de Impuestos y Aduanas Nacionales (DIAN), 2019.</w:t>
      </w:r>
    </w:p>
    <w:p>
      <w:pPr>
        <w:numPr>
          <w:ilvl w:val="0"/>
          <w:numId w:val="1007"/>
        </w:numPr>
        <w:pStyle w:val="Compact"/>
      </w:pPr>
      <w:r>
        <w:rPr>
          <w:bCs/>
          <w:b/>
        </w:rPr>
        <w:t xml:space="preserve">ISO 9001:2015 – Gestión de Calidad</w:t>
      </w:r>
      <w:r>
        <w:t xml:space="preserve"> </w:t>
      </w:r>
      <w:r>
        <w:t xml:space="preserve">– Instituto Colombiano de Normas Técnicas (ICONTEC), 2020.</w:t>
      </w:r>
    </w:p>
    <w:p>
      <w:pPr>
        <w:numPr>
          <w:ilvl w:val="0"/>
          <w:numId w:val="1007"/>
        </w:numPr>
        <w:pStyle w:val="Compact"/>
      </w:pPr>
      <w:r>
        <w:rPr>
          <w:bCs/>
          <w:b/>
        </w:rPr>
        <w:t xml:space="preserve">Certificado en Logística y Operaciones Aduaneras</w:t>
      </w:r>
      <w:r>
        <w:t xml:space="preserve"> </w:t>
      </w:r>
      <w:r>
        <w:t xml:space="preserve">– Universidad EAFIT, 2017.</w:t>
      </w:r>
    </w:p>
    <w:bookmarkEnd w:id="28"/>
    <w:bookmarkStart w:id="29" w:name="professional-affiliations"/>
    <w:p>
      <w:pPr>
        <w:pStyle w:val="Heading3"/>
      </w:pPr>
      <w:r>
        <w:t xml:space="preserve">Professional Affiliations</w:t>
      </w:r>
    </w:p>
    <w:p>
      <w:pPr>
        <w:numPr>
          <w:ilvl w:val="0"/>
          <w:numId w:val="1008"/>
        </w:numPr>
        <w:pStyle w:val="Compact"/>
      </w:pPr>
      <w:r>
        <w:t xml:space="preserve">Member of the Colombian Association of Customs Officers (ACOLADU), since 2018.</w:t>
      </w:r>
    </w:p>
    <w:p>
      <w:pPr>
        <w:numPr>
          <w:ilvl w:val="0"/>
          <w:numId w:val="1008"/>
        </w:numPr>
        <w:pStyle w:val="Compact"/>
      </w:pPr>
      <w:r>
        <w:t xml:space="preserve">Active participant in regional workshops organized by DIAN to enhance customs practices in Colombia Medellín.</w:t>
      </w:r>
    </w:p>
    <w:bookmarkEnd w:id="29"/>
    <w:bookmarkStart w:id="30" w:name="additional-information"/>
    <w:p>
      <w:pPr>
        <w:pStyle w:val="Heading3"/>
      </w:pPr>
      <w:r>
        <w:t xml:space="preserve">Additional Information</w:t>
      </w:r>
    </w:p>
    <w:p>
      <w:pPr>
        <w:pStyle w:val="FirstParagraph"/>
      </w:pPr>
      <w:r>
        <w:rPr>
          <w:bCs/>
          <w:b/>
        </w:rPr>
        <w:t xml:space="preserve">Community Engagement:</w:t>
      </w:r>
      <w:r>
        <w:t xml:space="preserve"> </w:t>
      </w:r>
      <w:r>
        <w:t xml:space="preserve">Volunteered with local initiatives to promote trade education for small businesses in Medellín, focusing on customs compliance and export opportunities.</w:t>
      </w:r>
    </w:p>
    <w:p>
      <w:pPr>
        <w:pStyle w:val="BodyText"/>
      </w:pPr>
      <w:r>
        <w:rPr>
          <w:bCs/>
          <w:b/>
        </w:rPr>
        <w:t xml:space="preserve">Hobbies:</w:t>
      </w:r>
      <w:r>
        <w:t xml:space="preserve"> </w:t>
      </w:r>
      <w:r>
        <w:t xml:space="preserve">Passionate about Colombian history and culture, with a focus on the economic development of Medellín. Enjoys photography and exploring the city’s vibrant art scene.</w:t>
      </w:r>
    </w:p>
    <w:bookmarkEnd w:id="30"/>
    <w:p>
      <w:pPr>
        <w:pStyle w:val="BodyText"/>
      </w:pPr>
      <w:r>
        <w:t xml:space="preserve">This Curriculum Vitae is tailored for a Customs Officer role in Colombia Medellín, emphasizing expertise in customs operations, compliance with national regulations, and commitment to enhancing trade efficiency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in Colombia Medellín</dc:title>
  <dc:creator/>
  <dc:language>en</dc:language>
  <cp:keywords/>
  <dcterms:created xsi:type="dcterms:W3CDTF">2026-06-02T20:40:26Z</dcterms:created>
  <dcterms:modified xsi:type="dcterms:W3CDTF">2026-06-02T20:40:26Z</dcterms:modified>
</cp:coreProperties>
</file>

<file path=docProps/custom.xml><?xml version="1.0" encoding="utf-8"?>
<Properties xmlns="http://schemas.openxmlformats.org/officeDocument/2006/custom-properties" xmlns:vt="http://schemas.openxmlformats.org/officeDocument/2006/docPropsVTypes"/>
</file>