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France</w:t>
      </w:r>
      <w:r>
        <w:t xml:space="preserve"> </w:t>
      </w:r>
      <w:r>
        <w:t xml:space="preserve">Marseille</w:t>
      </w:r>
    </w:p>
    <w:bookmarkStart w:id="30" w:name="curriculum-vitae"/>
    <w:p>
      <w:pPr>
        <w:pStyle w:val="Heading1"/>
      </w:pPr>
      <w:r>
        <w:t xml:space="preserve">Curriculum Vitae</w:t>
      </w:r>
    </w:p>
    <w:bookmarkStart w:id="29" w:name="customs-officer-france-marseille"/>
    <w:p>
      <w:pPr>
        <w:pStyle w:val="Heading2"/>
      </w:pPr>
      <w:r>
        <w:t xml:space="preserve">Customs Officer | France Marseille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 Douane, 13001 Marseille, France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+33 6 12 34 56 78</w:t>
      </w:r>
    </w:p>
    <w:bookmarkEnd w:id="20"/>
    <w:bookmarkStart w:id="21" w:name="professional-summary"/>
    <w:p>
      <w:pPr>
        <w:pStyle w:val="Heading3"/>
      </w:pPr>
      <w:r>
        <w:t xml:space="preserve">Professional Summary</w:t>
      </w:r>
    </w:p>
    <w:p>
      <w:pPr>
        <w:pStyle w:val="FirstParagraph"/>
      </w:pPr>
      <w:r>
        <w:t xml:space="preserve">A dedicated and experienced Customs Officer with a strong background in border security, customs regulations, and international trade compliance. Specializing in the dynamic environment of France Marseille, a critical hub for maritime and land trade between Europe, Africa, and the Middle East. Skilled in inspecting cargo, enforcing customs laws, and collaborating with local authorities to ensure seamless import/export operations. Committed to maintaining the integrity of France’s borders while supporting economic growth through efficient customs procedures.</w:t>
      </w:r>
    </w:p>
    <w:bookmarkEnd w:id="21"/>
    <w:bookmarkStart w:id="24" w:name="professional-experience"/>
    <w:p>
      <w:pPr>
        <w:pStyle w:val="Heading3"/>
      </w:pPr>
      <w:r>
        <w:t xml:space="preserve">Professional Experience</w:t>
      </w:r>
    </w:p>
    <w:bookmarkStart w:id="22" w:name="customs-officer"/>
    <w:p>
      <w:pPr>
        <w:pStyle w:val="Heading4"/>
      </w:pPr>
      <w:r>
        <w:t xml:space="preserve">Customs Officer</w:t>
      </w:r>
    </w:p>
    <w:p>
      <w:pPr>
        <w:pStyle w:val="FirstParagraph"/>
      </w:pPr>
      <w:r>
        <w:rPr>
          <w:bCs/>
          <w:b/>
        </w:rPr>
        <w:t xml:space="preserve">French Customs Authority (Direction Générale des Douanes)</w:t>
      </w:r>
    </w:p>
    <w:p>
      <w:pPr>
        <w:pStyle w:val="BodyText"/>
      </w:pPr>
      <w:r>
        <w:rPr>
          <w:iCs/>
          <w:i/>
        </w:rPr>
        <w:t xml:space="preserve">Marseille, France | January 2018 – Present</w:t>
      </w:r>
    </w:p>
    <w:p>
      <w:pPr>
        <w:numPr>
          <w:ilvl w:val="0"/>
          <w:numId w:val="1001"/>
        </w:numPr>
        <w:pStyle w:val="Compact"/>
      </w:pPr>
      <w:r>
        <w:t xml:space="preserve">Conducted thorough inspections of incoming and outgoing cargo to ensure compliance with French and EU customs regulations, focusing on the high-traffic ports of Marseille.</w:t>
      </w:r>
    </w:p>
    <w:p>
      <w:pPr>
        <w:numPr>
          <w:ilvl w:val="0"/>
          <w:numId w:val="1001"/>
        </w:numPr>
        <w:pStyle w:val="Compact"/>
      </w:pPr>
      <w:r>
        <w:t xml:space="preserve">Collaborated with international partners to investigate smuggling networks and counterfeit goods, contributing to a 20% reduction in illegal imports in the region.</w:t>
      </w:r>
    </w:p>
    <w:p>
      <w:pPr>
        <w:numPr>
          <w:ilvl w:val="0"/>
          <w:numId w:val="1001"/>
        </w:numPr>
        <w:pStyle w:val="Compact"/>
      </w:pPr>
      <w:r>
        <w:t xml:space="preserve">Utilized advanced scanning technologies and risk assessment tools to identify prohibited items, enhancing security at the Port of Marseille and the Marseille-Fos Logistics Park.</w:t>
      </w:r>
    </w:p>
    <w:p>
      <w:pPr>
        <w:numPr>
          <w:ilvl w:val="0"/>
          <w:numId w:val="1001"/>
        </w:numPr>
        <w:pStyle w:val="Compact"/>
      </w:pPr>
      <w:r>
        <w:t xml:space="preserve">Provided training sessions for new customs officers on updated procedures for handling hazardous materials and pharmaceutical imports, aligning with France’s regulatory frameworks.</w:t>
      </w:r>
    </w:p>
    <w:p>
      <w:pPr>
        <w:numPr>
          <w:ilvl w:val="0"/>
          <w:numId w:val="1001"/>
        </w:numPr>
        <w:pStyle w:val="Compact"/>
      </w:pPr>
      <w:r>
        <w:t xml:space="preserve">Acted as a liaison between customs authorities and local businesses, offering guidance on import/export documentation to minimize delays and ensure compliance.</w:t>
      </w:r>
    </w:p>
    <w:bookmarkEnd w:id="22"/>
    <w:bookmarkStart w:id="23" w:name="assistant-customs-officer"/>
    <w:p>
      <w:pPr>
        <w:pStyle w:val="Heading4"/>
      </w:pPr>
      <w:r>
        <w:t xml:space="preserve">Assistant Customs Officer</w:t>
      </w:r>
    </w:p>
    <w:p>
      <w:pPr>
        <w:pStyle w:val="FirstParagraph"/>
      </w:pPr>
      <w:r>
        <w:rPr>
          <w:bCs/>
          <w:b/>
        </w:rPr>
        <w:t xml:space="preserve">Marseille International Airport (Aéroport de Marseille-Provence)</w:t>
      </w:r>
    </w:p>
    <w:p>
      <w:pPr>
        <w:pStyle w:val="BodyText"/>
      </w:pPr>
      <w:r>
        <w:rPr>
          <w:iCs/>
          <w:i/>
        </w:rPr>
        <w:t xml:space="preserve">Paris, France | June 2015 – December 2017</w:t>
      </w:r>
    </w:p>
    <w:p>
      <w:pPr>
        <w:numPr>
          <w:ilvl w:val="0"/>
          <w:numId w:val="1002"/>
        </w:numPr>
        <w:pStyle w:val="Compact"/>
      </w:pPr>
      <w:r>
        <w:t xml:space="preserve">Processed passenger and cargo declarations, identifying discrepancies in manifests and ensuring adherence to customs protocols.</w:t>
      </w:r>
    </w:p>
    <w:p>
      <w:pPr>
        <w:numPr>
          <w:ilvl w:val="0"/>
          <w:numId w:val="1002"/>
        </w:numPr>
        <w:pStyle w:val="Compact"/>
      </w:pPr>
      <w:r>
        <w:t xml:space="preserve">Supported the implementation of the EU’s Customs Information System (CIS) to streamline data exchange between Marseille and other EU member states.</w:t>
      </w:r>
    </w:p>
    <w:p>
      <w:pPr>
        <w:numPr>
          <w:ilvl w:val="0"/>
          <w:numId w:val="1002"/>
        </w:numPr>
        <w:pStyle w:val="Compact"/>
      </w:pPr>
      <w:r>
        <w:t xml:space="preserve">Responded to emergency situations, such as delayed shipments or customs hold-ups, by coordinating with logistics teams and regulatory bodies in France Marseille.</w:t>
      </w:r>
    </w:p>
    <w:p>
      <w:pPr>
        <w:numPr>
          <w:ilvl w:val="0"/>
          <w:numId w:val="1002"/>
        </w:numPr>
        <w:pStyle w:val="Compact"/>
      </w:pPr>
      <w:r>
        <w:t xml:space="preserve">Contributed to the development of a multilingual customer service initiative, improving communication with international travelers and freight operators.</w:t>
      </w:r>
    </w:p>
    <w:bookmarkEnd w:id="23"/>
    <w:bookmarkEnd w:id="24"/>
    <w:bookmarkStart w:id="25" w:name="education"/>
    <w:p>
      <w:pPr>
        <w:pStyle w:val="Heading3"/>
      </w:pPr>
      <w:r>
        <w:t xml:space="preserve">Education</w:t>
      </w:r>
    </w:p>
    <w:p>
      <w:pPr>
        <w:pStyle w:val="FirstParagraph"/>
      </w:pPr>
      <w:r>
        <w:rPr>
          <w:bCs/>
          <w:b/>
        </w:rPr>
        <w:t xml:space="preserve">Bachelor’s Degree in Law (LL.B.)</w:t>
      </w:r>
    </w:p>
    <w:p>
      <w:pPr>
        <w:pStyle w:val="BodyText"/>
      </w:pPr>
      <w:r>
        <w:rPr>
          <w:iCs/>
          <w:i/>
        </w:rPr>
        <w:t xml:space="preserve">University of Aix-Marseille, France | Graduated 2015</w:t>
      </w:r>
    </w:p>
    <w:p>
      <w:pPr>
        <w:numPr>
          <w:ilvl w:val="0"/>
          <w:numId w:val="1003"/>
        </w:numPr>
        <w:pStyle w:val="Compact"/>
      </w:pPr>
      <w:r>
        <w:t xml:space="preserve">Specialized in European Union Law and International Trade Regulations, with a focus on customs policy frameworks.</w:t>
      </w:r>
    </w:p>
    <w:p>
      <w:pPr>
        <w:numPr>
          <w:ilvl w:val="0"/>
          <w:numId w:val="1003"/>
        </w:numPr>
        <w:pStyle w:val="Compact"/>
      </w:pPr>
      <w:r>
        <w:t xml:space="preserve">Published a research paper on "The Role of Customs Officers in Combating Smuggling Networks in Southern Europe," recognized by the French Ministry of Economy.</w:t>
      </w:r>
    </w:p>
    <w:p>
      <w:pPr>
        <w:pStyle w:val="FirstParagraph"/>
      </w:pPr>
      <w:r>
        <w:rPr>
          <w:bCs/>
          <w:b/>
        </w:rPr>
        <w:t xml:space="preserve">Postgraduate Certificate in Customs Management</w:t>
      </w:r>
    </w:p>
    <w:p>
      <w:pPr>
        <w:pStyle w:val="BodyText"/>
      </w:pPr>
      <w:r>
        <w:rPr>
          <w:iCs/>
          <w:i/>
        </w:rPr>
        <w:t xml:space="preserve">European School of Customs, Brussels | 2017</w:t>
      </w:r>
    </w:p>
    <w:p>
      <w:pPr>
        <w:numPr>
          <w:ilvl w:val="0"/>
          <w:numId w:val="1004"/>
        </w:numPr>
        <w:pStyle w:val="Compact"/>
      </w:pPr>
      <w:r>
        <w:t xml:space="preserve">Completed advanced coursework on customs valuation, tariff classification, and cross-border trade compliance.</w:t>
      </w:r>
    </w:p>
    <w:p>
      <w:pPr>
        <w:numPr>
          <w:ilvl w:val="0"/>
          <w:numId w:val="1004"/>
        </w:numPr>
        <w:pStyle w:val="Compact"/>
      </w:pPr>
      <w:r>
        <w:t xml:space="preserve">Earned certification in the use of modern customs management systems tailored for France Marseille’s logistical needs.</w:t>
      </w:r>
    </w:p>
    <w:bookmarkEnd w:id="25"/>
    <w:bookmarkStart w:id="26" w:name="skills"/>
    <w:p>
      <w:pPr>
        <w:pStyle w:val="Heading3"/>
      </w:pPr>
      <w:r>
        <w:t xml:space="preserve">Skills</w:t>
      </w:r>
    </w:p>
    <w:p>
      <w:pPr>
        <w:numPr>
          <w:ilvl w:val="0"/>
          <w:numId w:val="1005"/>
        </w:numPr>
        <w:pStyle w:val="Compact"/>
      </w:pPr>
      <w:r>
        <w:rPr>
          <w:bCs/>
          <w:b/>
        </w:rPr>
        <w:t xml:space="preserve">Customs Regulations:</w:t>
      </w:r>
      <w:r>
        <w:t xml:space="preserve"> </w:t>
      </w:r>
      <w:r>
        <w:t xml:space="preserve">Expertise in French, EU, and international customs laws, including the Harmonized System (HS) classification and Taric codes.</w:t>
      </w:r>
    </w:p>
    <w:p>
      <w:pPr>
        <w:numPr>
          <w:ilvl w:val="0"/>
          <w:numId w:val="1005"/>
        </w:numPr>
        <w:pStyle w:val="Compact"/>
      </w:pPr>
      <w:r>
        <w:rPr>
          <w:bCs/>
          <w:b/>
        </w:rPr>
        <w:t xml:space="preserve">Language Proficiency:</w:t>
      </w:r>
      <w:r>
        <w:t xml:space="preserve"> </w:t>
      </w:r>
      <w:r>
        <w:t xml:space="preserve">Fluent in French and English; conversational knowledge of Arabic and Spanish for interactions with Marseille’s diverse trading partners.</w:t>
      </w:r>
    </w:p>
    <w:p>
      <w:pPr>
        <w:numPr>
          <w:ilvl w:val="0"/>
          <w:numId w:val="1005"/>
        </w:numPr>
        <w:pStyle w:val="Compact"/>
      </w:pPr>
      <w:r>
        <w:rPr>
          <w:bCs/>
          <w:b/>
        </w:rPr>
        <w:t xml:space="preserve">Technical Skills:</w:t>
      </w:r>
      <w:r>
        <w:t xml:space="preserve"> </w:t>
      </w:r>
      <w:r>
        <w:t xml:space="preserve">Proficient in using customs software like SIS (Single Window System) and TAD (Tariff Application Database) for efficient processing.</w:t>
      </w:r>
    </w:p>
    <w:p>
      <w:pPr>
        <w:numPr>
          <w:ilvl w:val="0"/>
          <w:numId w:val="1005"/>
        </w:numPr>
        <w:pStyle w:val="Compact"/>
      </w:pPr>
      <w:r>
        <w:rPr>
          <w:bCs/>
          <w:b/>
        </w:rPr>
        <w:t xml:space="preserve">Problem-Solving:</w:t>
      </w:r>
      <w:r>
        <w:t xml:space="preserve"> </w:t>
      </w:r>
      <w:r>
        <w:t xml:space="preserve">Adept at resolving complex compliance issues, such as disputes over duty payments or import restrictions in France Marseille’s bustling port areas.</w:t>
      </w:r>
    </w:p>
    <w:p>
      <w:pPr>
        <w:numPr>
          <w:ilvl w:val="0"/>
          <w:numId w:val="1005"/>
        </w:numPr>
        <w:pStyle w:val="Compact"/>
      </w:pPr>
      <w:r>
        <w:rPr>
          <w:bCs/>
          <w:b/>
        </w:rPr>
        <w:t xml:space="preserve">Cross-Cultural Communication:</w:t>
      </w:r>
      <w:r>
        <w:t xml:space="preserve"> </w:t>
      </w:r>
      <w:r>
        <w:t xml:space="preserve">Strong interpersonal skills to engage with stakeholders from global trade networks, ensuring smooth operations in Marseille’s multicultural environment.</w:t>
      </w:r>
    </w:p>
    <w:bookmarkEnd w:id="26"/>
    <w:bookmarkStart w:id="27" w:name="professional-affiliations"/>
    <w:p>
      <w:pPr>
        <w:pStyle w:val="Heading3"/>
      </w:pPr>
      <w:r>
        <w:t xml:space="preserve">Professional Affiliations</w:t>
      </w:r>
    </w:p>
    <w:p>
      <w:pPr>
        <w:pStyle w:val="FirstParagraph"/>
      </w:pPr>
      <w:r>
        <w:rPr>
          <w:bCs/>
          <w:b/>
        </w:rPr>
        <w:t xml:space="preserve">French Customs Officers Association (Association des Officiers de Douane)</w:t>
      </w:r>
    </w:p>
    <w:p>
      <w:pPr>
        <w:pStyle w:val="BodyText"/>
      </w:pPr>
      <w:r>
        <w:rPr>
          <w:iCs/>
          <w:i/>
        </w:rPr>
        <w:t xml:space="preserve">Member since 2018</w:t>
      </w:r>
    </w:p>
    <w:p>
      <w:pPr>
        <w:numPr>
          <w:ilvl w:val="0"/>
          <w:numId w:val="1006"/>
        </w:numPr>
        <w:pStyle w:val="Compact"/>
      </w:pPr>
      <w:r>
        <w:t xml:space="preserve">Participated in regional seminars on customs modernization, including initiatives to digitize procedures at the Port of Marseille.</w:t>
      </w:r>
    </w:p>
    <w:p>
      <w:pPr>
        <w:numPr>
          <w:ilvl w:val="0"/>
          <w:numId w:val="1006"/>
        </w:numPr>
        <w:pStyle w:val="Compact"/>
      </w:pPr>
      <w:r>
        <w:t xml:space="preserve">Volunteered as a mentor for new recruits, sharing insights on navigating the unique challenges of France Marseille’s trade corridors.</w:t>
      </w:r>
    </w:p>
    <w:p>
      <w:pPr>
        <w:pStyle w:val="FirstParagraph"/>
      </w:pPr>
      <w:r>
        <w:rPr>
          <w:bCs/>
          <w:b/>
        </w:rPr>
        <w:t xml:space="preserve">International Chamber of Commerce (ICC)</w:t>
      </w:r>
    </w:p>
    <w:p>
      <w:pPr>
        <w:pStyle w:val="BodyText"/>
      </w:pPr>
      <w:r>
        <w:rPr>
          <w:iCs/>
          <w:i/>
        </w:rPr>
        <w:t xml:space="preserve">Member since 2020</w:t>
      </w:r>
    </w:p>
    <w:p>
      <w:pPr>
        <w:numPr>
          <w:ilvl w:val="0"/>
          <w:numId w:val="1007"/>
        </w:numPr>
        <w:pStyle w:val="Compact"/>
      </w:pPr>
      <w:r>
        <w:t xml:space="preserve">Contributed to discussions on global trade policies impacting customs operations in Mediterranean regions, including France Marseille.</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Active participant in Marseille’s "Safe Ports" initiative, collaborating with NGOs to educate local communities on the importance of customs compliance and border security.</w:t>
      </w:r>
    </w:p>
    <w:p>
      <w:pPr>
        <w:pStyle w:val="BodyText"/>
      </w:pPr>
      <w:r>
        <w:rPr>
          <w:bCs/>
          <w:b/>
        </w:rPr>
        <w:t xml:space="preserve">Awards:</w:t>
      </w:r>
      <w:r>
        <w:t xml:space="preserve"> </w:t>
      </w:r>
      <w:r>
        <w:t xml:space="preserve">Recognized as "Outstanding Customs Officer" by the French Ministry of Finance in 2021 for exceptional performance in reducing smuggling incidents at Marseille’s logistics hubs.</w:t>
      </w:r>
    </w:p>
    <w:bookmarkEnd w:id="28"/>
    <w:p>
      <w:pPr>
        <w:pStyle w:val="BodyText"/>
      </w:pPr>
      <w:r>
        <w:t xml:space="preserve">This Curriculum Vitae is tailored for the role of Customs Officer in France Marseille, emphasizing expertise in border security, regulatory compliance, and international trade. It aligns with the specific demands of customs operations in one of Europe’s most critical maritime gateways.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France Marseille</dc:title>
  <dc:creator/>
  <dc:language>en</dc:language>
  <cp:keywords/>
  <dcterms:created xsi:type="dcterms:W3CDTF">2025-12-05T06:37:36Z</dcterms:created>
  <dcterms:modified xsi:type="dcterms:W3CDTF">2025-12-05T06:37:36Z</dcterms:modified>
</cp:coreProperties>
</file>

<file path=docProps/custom.xml><?xml version="1.0" encoding="utf-8"?>
<Properties xmlns="http://schemas.openxmlformats.org/officeDocument/2006/custom-properties" xmlns:vt="http://schemas.openxmlformats.org/officeDocument/2006/docPropsVTypes"/>
</file>