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Customs</w:t>
      </w:r>
      <w:r>
        <w:t xml:space="preserve"> </w:t>
      </w:r>
      <w:r>
        <w:t xml:space="preserve">Officer,</w:t>
      </w:r>
      <w:r>
        <w:t xml:space="preserve"> </w:t>
      </w:r>
      <w:r>
        <w:t xml:space="preserve">France</w:t>
      </w:r>
      <w:r>
        <w:t xml:space="preserve"> </w:t>
      </w:r>
      <w:r>
        <w:t xml:space="preserve">Paris</w:t>
      </w:r>
    </w:p>
    <w:bookmarkStart w:id="34" w:name="curriculum-vitae"/>
    <w:p>
      <w:pPr>
        <w:pStyle w:val="Heading1"/>
      </w:pPr>
      <w:r>
        <w:t xml:space="preserve">Curriculum Vitae</w:t>
      </w:r>
    </w:p>
    <w:bookmarkStart w:id="33" w:name="customs-officer-france-paris"/>
    <w:p>
      <w:pPr>
        <w:pStyle w:val="Heading2"/>
      </w:pPr>
      <w:r>
        <w:t xml:space="preserve">Customs Officer | France Paris</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+33 1 23 45 67 89</w:t>
      </w:r>
    </w:p>
    <w:p>
      <w:pPr>
        <w:pStyle w:val="BodyText"/>
      </w:pPr>
      <w:r>
        <w:rPr>
          <w:bCs/>
          <w:b/>
        </w:rPr>
        <w:t xml:space="preserve">Address:</w:t>
      </w:r>
      <w:r>
        <w:t xml:space="preserve"> </w:t>
      </w:r>
      <w:r>
        <w:t xml:space="preserve">Paris, France</w:t>
      </w:r>
    </w:p>
    <w:bookmarkEnd w:id="20"/>
    <w:bookmarkStart w:id="21" w:name="objective"/>
    <w:p>
      <w:pPr>
        <w:pStyle w:val="Heading3"/>
      </w:pPr>
      <w:r>
        <w:t xml:space="preserve">Objective</w:t>
      </w:r>
    </w:p>
    <w:p>
      <w:pPr>
        <w:pStyle w:val="FirstParagraph"/>
      </w:pPr>
      <w:r>
        <w:t xml:space="preserve">I am a dedicated and experienced Customs Officer with a strong background in customs procedures, international trade regulations, and border security. My goal is to contribute my expertise to the efficient management of customs operations in France Paris, ensuring compliance with national and European Union (EU) standards while safeguarding the country's economic interests. With a deep understanding of French customs laws and a commitment to excellence, I aim to support the seamless flow of goods and passengers through Paris’ strategic ports and border checkpoints.</w:t>
      </w:r>
    </w:p>
    <w:bookmarkEnd w:id="21"/>
    <w:bookmarkStart w:id="22" w:name="professional-summary"/>
    <w:p>
      <w:pPr>
        <w:pStyle w:val="Heading3"/>
      </w:pPr>
      <w:r>
        <w:t xml:space="preserve">Professional Summary</w:t>
      </w:r>
    </w:p>
    <w:p>
      <w:pPr>
        <w:pStyle w:val="FirstParagraph"/>
      </w:pPr>
      <w:r>
        <w:t xml:space="preserve">As a seasoned Customs Officer with over [X years] of experience in customs enforcement and regulatory compliance, I have developed a comprehensive skill set in risk assessment, import/export inspection, and cross-border trade facilitation. My work in France Paris has focused on maintaining the integrity of customs systems, preventing illegal activities such as smuggling and tax evasion, and fostering collaboration with international agencies. I am adept at navigating complex legal frameworks while providing exceptional service to stakeholders in both public and private sectors.</w:t>
      </w:r>
    </w:p>
    <w:bookmarkEnd w:id="22"/>
    <w:bookmarkStart w:id="25" w:name="professional-experience"/>
    <w:p>
      <w:pPr>
        <w:pStyle w:val="Heading3"/>
      </w:pPr>
      <w:r>
        <w:t xml:space="preserve">Professional Experience</w:t>
      </w:r>
    </w:p>
    <w:bookmarkStart w:id="23" w:name="X0d9e0d4ab1bbbe79f5d53c1e73b9fbddafe5193"/>
    <w:p>
      <w:pPr>
        <w:pStyle w:val="Heading4"/>
      </w:pPr>
      <w:r>
        <w:t xml:space="preserve">Customs Officer | Direction Générale des Douanes et Droits Indirects (DGDDI), Paris, France</w:t>
      </w:r>
    </w:p>
    <w:p>
      <w:pPr>
        <w:pStyle w:val="FirstParagraph"/>
      </w:pPr>
      <w:r>
        <w:rPr>
          <w:bCs/>
          <w:b/>
        </w:rPr>
        <w:t xml:space="preserve">Duration:</w:t>
      </w:r>
      <w:r>
        <w:t xml:space="preserve"> </w:t>
      </w:r>
      <w:r>
        <w:t xml:space="preserve">[Start Date] – Present</w:t>
      </w:r>
    </w:p>
    <w:p>
      <w:pPr>
        <w:numPr>
          <w:ilvl w:val="0"/>
          <w:numId w:val="1001"/>
        </w:numPr>
        <w:pStyle w:val="Compact"/>
      </w:pPr>
      <w:r>
        <w:t xml:space="preserve">Supervise customs inspections at major ports and border checkpoints in Paris, ensuring compliance with EU and French customs regulations.</w:t>
      </w:r>
    </w:p>
    <w:p>
      <w:pPr>
        <w:numPr>
          <w:ilvl w:val="0"/>
          <w:numId w:val="1001"/>
        </w:numPr>
        <w:pStyle w:val="Compact"/>
      </w:pPr>
      <w:r>
        <w:t xml:space="preserve">Conduct risk assessments to identify high-risk shipments and individuals, implementing targeted inspection strategies to enhance security.</w:t>
      </w:r>
    </w:p>
    <w:p>
      <w:pPr>
        <w:numPr>
          <w:ilvl w:val="0"/>
          <w:numId w:val="1001"/>
        </w:numPr>
        <w:pStyle w:val="Compact"/>
      </w:pPr>
      <w:r>
        <w:t xml:space="preserve">Collaborate with international counterparts to address cross-border trade challenges, including counterfeit goods and illicit trafficking networks.</w:t>
      </w:r>
    </w:p>
    <w:p>
      <w:pPr>
        <w:numPr>
          <w:ilvl w:val="0"/>
          <w:numId w:val="1001"/>
        </w:numPr>
        <w:pStyle w:val="Compact"/>
      </w:pPr>
      <w:r>
        <w:t xml:space="preserve">Provide training and guidance to junior customs officers on the latest procedures for cargo scanning, documentation verification, and legal compliance.</w:t>
      </w:r>
    </w:p>
    <w:p>
      <w:pPr>
        <w:numPr>
          <w:ilvl w:val="0"/>
          <w:numId w:val="1001"/>
        </w:numPr>
        <w:pStyle w:val="Compact"/>
      </w:pPr>
      <w:r>
        <w:t xml:space="preserve">Utilize advanced customs software (e.g., SIE) to manage data entry, track shipments, and generate reports for regulatory authorities.</w:t>
      </w:r>
    </w:p>
    <w:bookmarkEnd w:id="23"/>
    <w:bookmarkStart w:id="24" w:name="X701d5f08b66521519a568771f534440665be060"/>
    <w:p>
      <w:pPr>
        <w:pStyle w:val="Heading4"/>
      </w:pPr>
      <w:r>
        <w:t xml:space="preserve">Customs Inspector | Port of Le Havre (Delegated to Paris), France</w:t>
      </w:r>
    </w:p>
    <w:p>
      <w:pPr>
        <w:pStyle w:val="FirstParagraph"/>
      </w:pPr>
      <w:r>
        <w:rPr>
          <w:bCs/>
          <w:b/>
        </w:rPr>
        <w:t xml:space="preserve">Duration:</w:t>
      </w:r>
      <w:r>
        <w:t xml:space="preserve"> </w:t>
      </w:r>
      <w:r>
        <w:t xml:space="preserve">[Start Date] – [End Date]</w:t>
      </w:r>
    </w:p>
    <w:p>
      <w:pPr>
        <w:numPr>
          <w:ilvl w:val="0"/>
          <w:numId w:val="1002"/>
        </w:numPr>
        <w:pStyle w:val="Compact"/>
      </w:pPr>
      <w:r>
        <w:t xml:space="preserve">Oversee the examination of inbound and outbound cargo, verifying documentation and conducting physical inspections to prevent smuggling.</w:t>
      </w:r>
    </w:p>
    <w:p>
      <w:pPr>
        <w:numPr>
          <w:ilvl w:val="0"/>
          <w:numId w:val="1002"/>
        </w:numPr>
        <w:pStyle w:val="Compact"/>
      </w:pPr>
      <w:r>
        <w:t xml:space="preserve">Implement customs protocols aligned with the EU’s Integrated Customs Control System (ICCS) to streamline trade processes.</w:t>
      </w:r>
    </w:p>
    <w:p>
      <w:pPr>
        <w:numPr>
          <w:ilvl w:val="0"/>
          <w:numId w:val="1002"/>
        </w:numPr>
        <w:pStyle w:val="Compact"/>
      </w:pPr>
      <w:r>
        <w:t xml:space="preserve">Work closely with customs brokers, freight forwarders, and importers/exporters to resolve compliance issues and expedite legitimate trade flows.</w:t>
      </w:r>
    </w:p>
    <w:p>
      <w:pPr>
        <w:numPr>
          <w:ilvl w:val="0"/>
          <w:numId w:val="1002"/>
        </w:numPr>
        <w:pStyle w:val="Compact"/>
      </w:pPr>
      <w:r>
        <w:t xml:space="preserve">Maintain detailed records of all customs transactions, ensuring accuracy for audit and reporting purposes.</w:t>
      </w:r>
    </w:p>
    <w:p>
      <w:pPr>
        <w:numPr>
          <w:ilvl w:val="0"/>
          <w:numId w:val="1002"/>
        </w:numPr>
        <w:pStyle w:val="Compact"/>
      </w:pPr>
      <w:r>
        <w:t xml:space="preserve">Participate in interagency task forces to combat fraud and ensure adherence to France’s customs laws in the Paris region.</w:t>
      </w:r>
    </w:p>
    <w:bookmarkEnd w:id="24"/>
    <w:bookmarkEnd w:id="25"/>
    <w:bookmarkStart w:id="29" w:name="education-certifications"/>
    <w:p>
      <w:pPr>
        <w:pStyle w:val="Heading3"/>
      </w:pPr>
      <w:r>
        <w:t xml:space="preserve">Education &amp; Certifications</w:t>
      </w:r>
    </w:p>
    <w:bookmarkStart w:id="26" w:name="X7255aa1338b2e36f0d0456155fcda7548325616"/>
    <w:p>
      <w:pPr>
        <w:pStyle w:val="Heading4"/>
      </w:pPr>
      <w:r>
        <w:t xml:space="preserve">Bachelor’s Degree in Law and International Trade | Université Panthéon-Assas, Paris, France</w:t>
      </w:r>
    </w:p>
    <w:p>
      <w:pPr>
        <w:pStyle w:val="FirstParagraph"/>
      </w:pPr>
      <w:r>
        <w:rPr>
          <w:bCs/>
          <w:b/>
        </w:rPr>
        <w:t xml:space="preserve">Graduation Date:</w:t>
      </w:r>
      <w:r>
        <w:t xml:space="preserve"> </w:t>
      </w:r>
      <w:r>
        <w:t xml:space="preserve">[Year]</w:t>
      </w:r>
    </w:p>
    <w:p>
      <w:pPr>
        <w:numPr>
          <w:ilvl w:val="0"/>
          <w:numId w:val="1003"/>
        </w:numPr>
        <w:pStyle w:val="Compact"/>
      </w:pPr>
      <w:r>
        <w:t xml:space="preserve">Focused on customs law, EU trade regulations, and international commerce.</w:t>
      </w:r>
    </w:p>
    <w:p>
      <w:pPr>
        <w:numPr>
          <w:ilvl w:val="0"/>
          <w:numId w:val="1003"/>
        </w:numPr>
        <w:pStyle w:val="Compact"/>
      </w:pPr>
      <w:r>
        <w:t xml:space="preserve">Completed a thesis on the impact of digitalization on customs enforcement in the EU.</w:t>
      </w:r>
    </w:p>
    <w:bookmarkEnd w:id="26"/>
    <w:bookmarkStart w:id="27" w:name="Xc7d85d36936c6cb4bd6d8fdbb6d00b301e83a31"/>
    <w:p>
      <w:pPr>
        <w:pStyle w:val="Heading4"/>
      </w:pPr>
      <w:r>
        <w:t xml:space="preserve">Certification in Customs Compliance | European Customs Academy (ECA), Brussels</w:t>
      </w:r>
    </w:p>
    <w:p>
      <w:pPr>
        <w:pStyle w:val="FirstParagraph"/>
      </w:pPr>
      <w:r>
        <w:rPr>
          <w:bCs/>
          <w:b/>
        </w:rPr>
        <w:t xml:space="preserve">Completion Date:</w:t>
      </w:r>
      <w:r>
        <w:t xml:space="preserve"> </w:t>
      </w:r>
      <w:r>
        <w:t xml:space="preserve">[Year]</w:t>
      </w:r>
    </w:p>
    <w:p>
      <w:pPr>
        <w:numPr>
          <w:ilvl w:val="0"/>
          <w:numId w:val="1004"/>
        </w:numPr>
        <w:pStyle w:val="Compact"/>
      </w:pPr>
      <w:r>
        <w:t xml:space="preserve">Specialized training in customs procedures, tariff classification, and risk management.</w:t>
      </w:r>
    </w:p>
    <w:p>
      <w:pPr>
        <w:numPr>
          <w:ilvl w:val="0"/>
          <w:numId w:val="1004"/>
        </w:numPr>
        <w:pStyle w:val="Compact"/>
      </w:pPr>
      <w:r>
        <w:t xml:space="preserve">Promoted to lead a regional customs compliance initiative in France Paris.</w:t>
      </w:r>
    </w:p>
    <w:bookmarkEnd w:id="27"/>
    <w:bookmarkStart w:id="28" w:name="language-proficiency"/>
    <w:p>
      <w:pPr>
        <w:pStyle w:val="Heading4"/>
      </w:pPr>
      <w:r>
        <w:t xml:space="preserve">Language Proficiency</w:t>
      </w:r>
    </w:p>
    <w:p>
      <w:pPr>
        <w:numPr>
          <w:ilvl w:val="0"/>
          <w:numId w:val="1005"/>
        </w:numPr>
        <w:pStyle w:val="Compact"/>
      </w:pPr>
      <w:r>
        <w:t xml:space="preserve">Fluent in French and English. Basic knowledge of Spanish and Arabic for international communication.</w:t>
      </w:r>
    </w:p>
    <w:bookmarkEnd w:id="28"/>
    <w:bookmarkEnd w:id="29"/>
    <w:bookmarkStart w:id="30" w:name="skills"/>
    <w:p>
      <w:pPr>
        <w:pStyle w:val="Heading3"/>
      </w:pPr>
      <w:r>
        <w:t xml:space="preserve">Skills</w:t>
      </w:r>
    </w:p>
    <w:p>
      <w:pPr>
        <w:numPr>
          <w:ilvl w:val="0"/>
          <w:numId w:val="1006"/>
        </w:numPr>
        <w:pStyle w:val="Compact"/>
      </w:pPr>
      <w:r>
        <w:rPr>
          <w:bCs/>
          <w:b/>
        </w:rPr>
        <w:t xml:space="preserve">Regulatory Expertise:</w:t>
      </w:r>
      <w:r>
        <w:t xml:space="preserve"> </w:t>
      </w:r>
      <w:r>
        <w:t xml:space="preserve">In-depth knowledge of the EU Customs Code, France’s DGDDI guidelines, and international trade agreements.</w:t>
      </w:r>
    </w:p>
    <w:p>
      <w:pPr>
        <w:numPr>
          <w:ilvl w:val="0"/>
          <w:numId w:val="1006"/>
        </w:numPr>
        <w:pStyle w:val="Compact"/>
      </w:pPr>
      <w:r>
        <w:rPr>
          <w:bCs/>
          <w:b/>
        </w:rPr>
        <w:t xml:space="preserve">Technical Proficiency:</w:t>
      </w:r>
      <w:r>
        <w:t xml:space="preserve"> </w:t>
      </w:r>
      <w:r>
        <w:t xml:space="preserve">Skilled in using customs software (e.g., SIE), X-ray scanners, and data analytics tools for risk assessment.</w:t>
      </w:r>
    </w:p>
    <w:p>
      <w:pPr>
        <w:numPr>
          <w:ilvl w:val="0"/>
          <w:numId w:val="1006"/>
        </w:numPr>
        <w:pStyle w:val="Compact"/>
      </w:pPr>
      <w:r>
        <w:rPr>
          <w:bCs/>
          <w:b/>
        </w:rPr>
        <w:t xml:space="preserve">Communication:</w:t>
      </w:r>
      <w:r>
        <w:t xml:space="preserve"> </w:t>
      </w:r>
      <w:r>
        <w:t xml:space="preserve">Strong verbal and written communication skills to interact with stakeholders, prepare reports, and present findings.</w:t>
      </w:r>
    </w:p>
    <w:p>
      <w:pPr>
        <w:numPr>
          <w:ilvl w:val="0"/>
          <w:numId w:val="1006"/>
        </w:numPr>
        <w:pStyle w:val="Compact"/>
      </w:pPr>
      <w:r>
        <w:rPr>
          <w:bCs/>
          <w:b/>
        </w:rPr>
        <w:t xml:space="preserve">Critical Thinking:</w:t>
      </w:r>
      <w:r>
        <w:t xml:space="preserve"> </w:t>
      </w:r>
      <w:r>
        <w:t xml:space="preserve">Ability to analyze complex situations and make informed decisions under pressure.</w:t>
      </w:r>
    </w:p>
    <w:p>
      <w:pPr>
        <w:numPr>
          <w:ilvl w:val="0"/>
          <w:numId w:val="1006"/>
        </w:numPr>
        <w:pStyle w:val="Compact"/>
      </w:pPr>
      <w:r>
        <w:rPr>
          <w:bCs/>
          <w:b/>
        </w:rPr>
        <w:t xml:space="preserve">Cultural Sensitivity:</w:t>
      </w:r>
      <w:r>
        <w:t xml:space="preserve"> </w:t>
      </w:r>
      <w:r>
        <w:t xml:space="preserve">Experience working in multicultural environments, ensuring respect for diverse customs and practices in France Paris.</w:t>
      </w:r>
    </w:p>
    <w:bookmarkEnd w:id="30"/>
    <w:bookmarkStart w:id="31" w:name="professional-affiliations"/>
    <w:p>
      <w:pPr>
        <w:pStyle w:val="Heading3"/>
      </w:pPr>
      <w:r>
        <w:t xml:space="preserve">Professional Affiliations</w:t>
      </w:r>
    </w:p>
    <w:p>
      <w:pPr>
        <w:numPr>
          <w:ilvl w:val="0"/>
          <w:numId w:val="1007"/>
        </w:numPr>
        <w:pStyle w:val="Compact"/>
      </w:pPr>
      <w:r>
        <w:t xml:space="preserve">Member of the French Association of Customs Officers (AFC) since [Year].</w:t>
      </w:r>
    </w:p>
    <w:p>
      <w:pPr>
        <w:numPr>
          <w:ilvl w:val="0"/>
          <w:numId w:val="1007"/>
        </w:numPr>
        <w:pStyle w:val="Compact"/>
      </w:pPr>
      <w:r>
        <w:t xml:space="preserve">Active participant in EU customs symposiums, focusing on innovation in border security and trade facilitation.</w:t>
      </w:r>
    </w:p>
    <w:bookmarkEnd w:id="31"/>
    <w:bookmarkStart w:id="32" w:name="additional-information"/>
    <w:p>
      <w:pPr>
        <w:pStyle w:val="Heading3"/>
      </w:pPr>
      <w:r>
        <w:t xml:space="preserve">Additional Information</w:t>
      </w:r>
    </w:p>
    <w:p>
      <w:pPr>
        <w:pStyle w:val="FirstParagraph"/>
      </w:pPr>
      <w:r>
        <w:rPr>
          <w:bCs/>
          <w:b/>
        </w:rPr>
        <w:t xml:space="preserve">Volunteer Work:</w:t>
      </w:r>
      <w:r>
        <w:t xml:space="preserve"> </w:t>
      </w:r>
      <w:r>
        <w:t xml:space="preserve">Served as a customs compliance advisor for local NGOs in Paris, helping small businesses navigate international trade regulations.</w:t>
      </w:r>
    </w:p>
    <w:p>
      <w:pPr>
        <w:pStyle w:val="BodyText"/>
      </w:pPr>
      <w:r>
        <w:rPr>
          <w:bCs/>
          <w:b/>
        </w:rPr>
        <w:t xml:space="preserve">Projects:</w:t>
      </w:r>
      <w:r>
        <w:t xml:space="preserve"> </w:t>
      </w:r>
      <w:r>
        <w:t xml:space="preserve">Led a pilot program to integrate AI-driven tools for automated document verification at Paris’ main customs checkpoints, reducing processing times by 20%.</w:t>
      </w:r>
    </w:p>
    <w:bookmarkEnd w:id="32"/>
    <w:p>
      <w:pPr>
        <w:pStyle w:val="BodyText"/>
      </w:pPr>
      <w:r>
        <w:rPr>
          <w:bCs/>
          <w:b/>
        </w:rPr>
        <w:t xml:space="preserve">Curriculum Vitae - Customs Officer | France Paris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Customs Officer, France Paris</dc:title>
  <dc:creator/>
  <dc:language>en</dc:language>
  <cp:keywords/>
  <dcterms:created xsi:type="dcterms:W3CDTF">2026-07-28T14:06:19Z</dcterms:created>
  <dcterms:modified xsi:type="dcterms:W3CDTF">2026-07-28T14:06:19Z</dcterms:modified>
</cp:coreProperties>
</file>

<file path=docProps/custom.xml><?xml version="1.0" encoding="utf-8"?>
<Properties xmlns="http://schemas.openxmlformats.org/officeDocument/2006/custom-properties" xmlns:vt="http://schemas.openxmlformats.org/officeDocument/2006/docPropsVTypes"/>
</file>