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r>
        <w:br/>
      </w:r>
      <w:r>
        <w:rPr>
          <w:bCs/>
          <w:b/>
        </w:rPr>
        <w:t xml:space="preserve">Contact:</w:t>
      </w:r>
      <w:r>
        <w:t xml:space="preserve"> </w:t>
      </w:r>
      <w:r>
        <w:t xml:space="preserve">+966 50 123 4567 | ahmed.al-farhan@example.com</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Customs Officer with over eight years of expertise in safeguarding Saudi Arabia's borders, ensuring compliance with national and international customs regulations, and facilitating the smooth flow of trade through Jeddah's bustling ports. Proficient in inspecting goods, detecting contraband, and leveraging advanced technology to enhance security. Committed to upholding the integrity of Saudi Arabia Jeddah’s customs operations while fostering collaboration with local authorities and international partners.</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Jeddah Customs Authority, Saudi Arabia</w:t>
      </w:r>
      <w:r>
        <w:br/>
      </w:r>
      <w:r>
        <w:t xml:space="preserve">May 2018 – Present</w:t>
      </w:r>
      <w:r>
        <w:br/>
      </w:r>
      <w:r>
        <w:t xml:space="preserve">- Supervise the inspection of incoming and outgoing cargo at Jeddah Port, ensuring compliance with Saudi Arabia's customs laws and international trade agreements.</w:t>
      </w:r>
      <w:r>
        <w:br/>
      </w:r>
      <w:r>
        <w:t xml:space="preserve">- Utilize advanced scanning equipment (e.g., X-ray machines) to detect prohibited items, counterfeit goods, and smuggling attempts.</w:t>
      </w:r>
      <w:r>
        <w:br/>
      </w:r>
      <w:r>
        <w:t xml:space="preserve">- Collaborate with the Saudi Arabian General Authority of Customs (SAGA) and other federal agencies to streamline documentation processes and reduce delays for legitimate traders.</w:t>
      </w:r>
      <w:r>
        <w:br/>
      </w:r>
      <w:r>
        <w:t xml:space="preserve">- Conduct risk assessments to prioritize high-risk shipments and implement targeted inspection protocols in Jeddah’s key trade corridors.</w:t>
      </w:r>
      <w:r>
        <w:br/>
      </w:r>
      <w:r>
        <w:t xml:space="preserve">- Train junior customs officers on the latest regulations, technologies, and best practices specific to Saudi Arabia Jeddah’s dynamic trade environment.</w:t>
      </w:r>
    </w:p>
    <w:bookmarkEnd w:id="22"/>
    <w:bookmarkStart w:id="23" w:name="junior-customs-officer"/>
    <w:p>
      <w:pPr>
        <w:pStyle w:val="Heading3"/>
      </w:pPr>
      <w:r>
        <w:t xml:space="preserve">Junior Customs Officer</w:t>
      </w:r>
    </w:p>
    <w:p>
      <w:pPr>
        <w:pStyle w:val="FirstParagraph"/>
      </w:pPr>
      <w:r>
        <w:rPr>
          <w:bCs/>
          <w:b/>
        </w:rPr>
        <w:t xml:space="preserve">Riyadh Customs Department, Saudi Arabia</w:t>
      </w:r>
      <w:r>
        <w:br/>
      </w:r>
      <w:r>
        <w:t xml:space="preserve">January 2015 – April 2018</w:t>
      </w:r>
      <w:r>
        <w:br/>
      </w:r>
      <w:r>
        <w:t xml:space="preserve">- Assisted in processing import/export declarations and verifying documents for compliance with Saudi Arabia’s customs policies.</w:t>
      </w:r>
      <w:r>
        <w:br/>
      </w:r>
      <w:r>
        <w:t xml:space="preserve">- Participated in cross-border operations with neighboring GCC countries to enhance regional trade efficiency.</w:t>
      </w:r>
      <w:r>
        <w:br/>
      </w:r>
      <w:r>
        <w:t xml:space="preserve">- Maintained detailed records of all customs transactions and generated reports for senior officials in Riyadh and Jeddah.</w:t>
      </w:r>
      <w:r>
        <w:br/>
      </w:r>
      <w:r>
        <w:t xml:space="preserve">- Provided guidance to traders on import/export procedures, ensuring transparency and adherence to Saudi Arabia’s economic regulations.</w:t>
      </w:r>
    </w:p>
    <w:bookmarkEnd w:id="23"/>
    <w:bookmarkEnd w:id="24"/>
    <w:bookmarkStart w:id="27" w:name="education"/>
    <w:p>
      <w:pPr>
        <w:pStyle w:val="Heading2"/>
      </w:pPr>
      <w:r>
        <w:t xml:space="preserve">Education</w:t>
      </w:r>
    </w:p>
    <w:bookmarkStart w:id="25" w:name="Xbdc747d747d0b453ef3786c48b6051bc220c5c5"/>
    <w:p>
      <w:pPr>
        <w:pStyle w:val="Heading3"/>
      </w:pPr>
      <w:r>
        <w:t xml:space="preserve">Bachelor of Science in Customs Administration</w:t>
      </w:r>
    </w:p>
    <w:p>
      <w:pPr>
        <w:pStyle w:val="FirstParagraph"/>
      </w:pPr>
      <w:r>
        <w:rPr>
          <w:bCs/>
          <w:b/>
        </w:rPr>
        <w:t xml:space="preserve">King Abdulaziz University, Jeddah, Saudi Arabia</w:t>
      </w:r>
      <w:r>
        <w:br/>
      </w:r>
      <w:r>
        <w:t xml:space="preserve">Graduated: 2015</w:t>
      </w:r>
      <w:r>
        <w:br/>
      </w:r>
      <w:r>
        <w:t xml:space="preserve">- Focused on international trade laws, customs valuation, and the role of customs in economic development.</w:t>
      </w:r>
      <w:r>
        <w:br/>
      </w:r>
      <w:r>
        <w:t xml:space="preserve">- Completed a research project on modernizing Saudi Arabia Jeddah’s customs infrastructure to combat smuggling and improve efficiency.</w:t>
      </w:r>
    </w:p>
    <w:bookmarkEnd w:id="25"/>
    <w:bookmarkStart w:id="26" w:name="certification-in-customs-compliance"/>
    <w:p>
      <w:pPr>
        <w:pStyle w:val="Heading3"/>
      </w:pPr>
      <w:r>
        <w:t xml:space="preserve">Certification in Customs Compliance</w:t>
      </w:r>
    </w:p>
    <w:p>
      <w:pPr>
        <w:pStyle w:val="FirstParagraph"/>
      </w:pPr>
      <w:r>
        <w:rPr>
          <w:bCs/>
          <w:b/>
        </w:rPr>
        <w:t xml:space="preserve">World Customs Organization (WCO), Geneva</w:t>
      </w:r>
      <w:r>
        <w:br/>
      </w:r>
      <w:r>
        <w:t xml:space="preserve">2017</w:t>
      </w:r>
      <w:r>
        <w:br/>
      </w:r>
      <w:r>
        <w:t xml:space="preserve">- Acquired advanced knowledge of global customs standards, including the WCO’s Harmonized System and SAFE Framework of Standards.</w:t>
      </w:r>
      <w:r>
        <w:br/>
      </w:r>
      <w:r>
        <w:t xml:space="preserve">- Gained expertise in Saudi Arabia Jeddah’s integration with international customs networks.</w:t>
      </w:r>
    </w:p>
    <w:bookmarkEnd w:id="26"/>
    <w:bookmarkEnd w:id="27"/>
    <w:bookmarkStart w:id="28" w:name="skills"/>
    <w:p>
      <w:pPr>
        <w:pStyle w:val="Heading2"/>
      </w:pPr>
      <w:r>
        <w:t xml:space="preserve">Skills</w:t>
      </w:r>
    </w:p>
    <w:p>
      <w:pPr>
        <w:numPr>
          <w:ilvl w:val="0"/>
          <w:numId w:val="1001"/>
        </w:numPr>
        <w:pStyle w:val="Compact"/>
      </w:pPr>
      <w:r>
        <w:t xml:space="preserve">Expertise in Saudi Arabia’s customs regulations, including the Customs Law of 2017 and the Gulf Cooperation Council (GCC) trade agreements.</w:t>
      </w:r>
    </w:p>
    <w:p>
      <w:pPr>
        <w:numPr>
          <w:ilvl w:val="0"/>
          <w:numId w:val="1001"/>
        </w:numPr>
        <w:pStyle w:val="Compact"/>
      </w:pPr>
      <w:r>
        <w:t xml:space="preserve">Proficient in using customs management systems such as SAGA’s e-Declaration platform and automated cargo inspection tools.</w:t>
      </w:r>
    </w:p>
    <w:p>
      <w:pPr>
        <w:numPr>
          <w:ilvl w:val="0"/>
          <w:numId w:val="1001"/>
        </w:numPr>
        <w:pStyle w:val="Compact"/>
      </w:pPr>
      <w:r>
        <w:t xml:space="preserve">Strong analytical skills for assessing risk profiles of shipments and identifying potential threats to national security.</w:t>
      </w:r>
    </w:p>
    <w:p>
      <w:pPr>
        <w:numPr>
          <w:ilvl w:val="0"/>
          <w:numId w:val="1001"/>
        </w:numPr>
        <w:pStyle w:val="Compact"/>
      </w:pPr>
      <w:r>
        <w:t xml:space="preserve">Excellent communication abilities, with fluency in Arabic and English, essential for interacting with international traders in Jeddah.</w:t>
      </w:r>
    </w:p>
    <w:p>
      <w:pPr>
        <w:numPr>
          <w:ilvl w:val="0"/>
          <w:numId w:val="1001"/>
        </w:numPr>
        <w:pStyle w:val="Compact"/>
      </w:pPr>
      <w:r>
        <w:t xml:space="preserve">Team leadership experience, including managing cross-functional teams during high-volume trade periods at Jeddah’s ports.</w:t>
      </w:r>
    </w:p>
    <w:bookmarkEnd w:id="28"/>
    <w:bookmarkStart w:id="29" w:name="certifications"/>
    <w:p>
      <w:pPr>
        <w:pStyle w:val="Heading2"/>
      </w:pPr>
      <w:r>
        <w:t xml:space="preserve">Certifications</w:t>
      </w:r>
    </w:p>
    <w:p>
      <w:pPr>
        <w:numPr>
          <w:ilvl w:val="0"/>
          <w:numId w:val="1002"/>
        </w:numPr>
        <w:pStyle w:val="Compact"/>
      </w:pPr>
      <w:r>
        <w:rPr>
          <w:bCs/>
          <w:b/>
        </w:rPr>
        <w:t xml:space="preserve">Saudi Arabian General Authority of Customs (SAGA) Certification:</w:t>
      </w:r>
      <w:r>
        <w:t xml:space="preserve"> </w:t>
      </w:r>
      <w:r>
        <w:t xml:space="preserve">2019 – Valid for five years.</w:t>
      </w:r>
    </w:p>
    <w:p>
      <w:pPr>
        <w:numPr>
          <w:ilvl w:val="0"/>
          <w:numId w:val="1002"/>
        </w:numPr>
        <w:pStyle w:val="Compact"/>
      </w:pPr>
      <w:r>
        <w:rPr>
          <w:bCs/>
          <w:b/>
        </w:rPr>
        <w:t xml:space="preserve">Anti-Smuggling and Security Training:</w:t>
      </w:r>
      <w:r>
        <w:t xml:space="preserve"> </w:t>
      </w:r>
      <w:r>
        <w:t xml:space="preserve">Jeddah Customs Academy, 2020.</w:t>
      </w:r>
    </w:p>
    <w:p>
      <w:pPr>
        <w:numPr>
          <w:ilvl w:val="0"/>
          <w:numId w:val="1002"/>
        </w:numPr>
        <w:pStyle w:val="Compact"/>
      </w:pPr>
      <w:r>
        <w:rPr>
          <w:bCs/>
          <w:b/>
        </w:rPr>
        <w:t xml:space="preserve">Digital Customs Operations (DCO):</w:t>
      </w:r>
      <w:r>
        <w:t xml:space="preserve"> </w:t>
      </w:r>
      <w:r>
        <w:t xml:space="preserve">WCO-recognized program, 2021.</w:t>
      </w:r>
    </w:p>
    <w:bookmarkEnd w:id="29"/>
    <w:bookmarkStart w:id="30" w:name="languages"/>
    <w:p>
      <w:pPr>
        <w:pStyle w:val="Heading2"/>
      </w:pPr>
      <w:r>
        <w:t xml:space="preserve">Languages</w:t>
      </w:r>
    </w:p>
    <w:p>
      <w:pPr>
        <w:numPr>
          <w:ilvl w:val="0"/>
          <w:numId w:val="1003"/>
        </w:numPr>
        <w:pStyle w:val="Compact"/>
      </w:pPr>
      <w:r>
        <w:t xml:space="preserve">Arabic – Native proficiency</w:t>
      </w:r>
      <w:r>
        <w:br/>
      </w:r>
      <w:r>
        <w:t xml:space="preserve">English – Advanced (IELTS: 7.5)</w:t>
      </w:r>
    </w:p>
    <w:bookmarkEnd w:id="30"/>
    <w:bookmarkStart w:id="31" w:name="professional-affiliations"/>
    <w:p>
      <w:pPr>
        <w:pStyle w:val="Heading2"/>
      </w:pPr>
      <w:r>
        <w:t xml:space="preserve">Professional Affiliations</w:t>
      </w:r>
    </w:p>
    <w:p>
      <w:pPr>
        <w:pStyle w:val="FirstParagraph"/>
      </w:pPr>
      <w:r>
        <w:rPr>
          <w:bCs/>
          <w:b/>
        </w:rPr>
        <w:t xml:space="preserve">Saudi Customs Officers Association (SCOA)</w:t>
      </w:r>
      <w:r>
        <w:br/>
      </w:r>
      <w:r>
        <w:t xml:space="preserve">Member since 2016</w:t>
      </w:r>
      <w:r>
        <w:br/>
      </w:r>
      <w:r>
        <w:t xml:space="preserve">- Active participant in workshops focused on improving Jeddah’s customs infrastructure and addressing regional trade challenges.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2025-12-05T05:03:31Z</dcterms:created>
  <dcterms:modified xsi:type="dcterms:W3CDTF">2025-12-05T05:03:31Z</dcterms:modified>
</cp:coreProperties>
</file>

<file path=docProps/custom.xml><?xml version="1.0" encoding="utf-8"?>
<Properties xmlns="http://schemas.openxmlformats.org/officeDocument/2006/custom-properties" xmlns:vt="http://schemas.openxmlformats.org/officeDocument/2006/docPropsVTypes"/>
</file>