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Juan Martínez Fernández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Barcelona, Spain</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rPr>
          <w:bCs/>
          <w:b/>
        </w:rPr>
        <w:t xml:space="preserve">Professional Summary</w:t>
      </w:r>
    </w:p>
    <w:p>
      <w:pPr>
        <w:pStyle w:val="FirstParagraph"/>
      </w:pPr>
      <w:r>
        <w:t xml:space="preserve">A dedicated and experienced Customs Officer with over a decade of expertise in enforcing customs regulations and ensuring compliance with international trade laws. Proficient in managing cargo inspections, verifying documentation, and collaborating with local authorities in Spain Barcelona. Aiming to contribute my knowledge of customs procedures and commitment to security to a reputable organization in the field.</w:t>
      </w:r>
    </w:p>
    <w:bookmarkEnd w:id="21"/>
    <w:bookmarkStart w:id="22" w:name="education"/>
    <w:p>
      <w:pPr>
        <w:pStyle w:val="Heading2"/>
      </w:pPr>
      <w:r>
        <w:rPr>
          <w:bCs/>
          <w:b/>
        </w:rPr>
        <w:t xml:space="preserve">Education</w:t>
      </w:r>
    </w:p>
    <w:p>
      <w:pPr>
        <w:numPr>
          <w:ilvl w:val="0"/>
          <w:numId w:val="1001"/>
        </w:numPr>
        <w:pStyle w:val="Compact"/>
      </w:pPr>
      <w:r>
        <w:rPr>
          <w:bCs/>
          <w:b/>
        </w:rPr>
        <w:t xml:space="preserve">Bachelor’s Degree in Law</w:t>
      </w:r>
      <w:r>
        <w:t xml:space="preserve">, University of Barcelona, Spain (2008–2012)</w:t>
      </w:r>
      <w:r>
        <w:br/>
      </w:r>
      <w:r>
        <w:t xml:space="preserve">Specialized in International Trade and Customs Law.</w:t>
      </w:r>
    </w:p>
    <w:p>
      <w:pPr>
        <w:numPr>
          <w:ilvl w:val="0"/>
          <w:numId w:val="1001"/>
        </w:numPr>
        <w:pStyle w:val="Compact"/>
      </w:pPr>
      <w:r>
        <w:rPr>
          <w:bCs/>
          <w:b/>
        </w:rPr>
        <w:t xml:space="preserve">Postgraduate Diploma in Customs Management</w:t>
      </w:r>
      <w:r>
        <w:t xml:space="preserve">, Instituto de Estudios Aduaneros (IEA), Spain (2013–2014)</w:t>
      </w:r>
      <w:r>
        <w:br/>
      </w:r>
      <w:r>
        <w:t xml:space="preserve">Focused on customs procedures, tariff classification, and EU regulatory compliance.</w:t>
      </w:r>
    </w:p>
    <w:p>
      <w:pPr>
        <w:numPr>
          <w:ilvl w:val="0"/>
          <w:numId w:val="1001"/>
        </w:numPr>
        <w:pStyle w:val="Compact"/>
      </w:pPr>
      <w:r>
        <w:rPr>
          <w:bCs/>
          <w:b/>
        </w:rPr>
        <w:t xml:space="preserve">Language Certification</w:t>
      </w:r>
      <w:r>
        <w:t xml:space="preserve">: Advanced proficiency in English and Catalan, with basic knowledge of French.</w:t>
      </w:r>
    </w:p>
    <w:bookmarkEnd w:id="22"/>
    <w:bookmarkStart w:id="26" w:name="work-experience"/>
    <w:p>
      <w:pPr>
        <w:pStyle w:val="Heading2"/>
      </w:pPr>
      <w:r>
        <w:rPr>
          <w:bCs/>
          <w:b/>
        </w:rPr>
        <w:t xml:space="preserve">Work Experience</w:t>
      </w:r>
    </w:p>
    <w:bookmarkStart w:id="23" w:name="X29a9c6717cd78228ed74974b00df8b34affce85"/>
    <w:p>
      <w:pPr>
        <w:pStyle w:val="Heading3"/>
      </w:pPr>
      <w:r>
        <w:rPr>
          <w:bCs/>
          <w:b/>
        </w:rPr>
        <w:t xml:space="preserve">Customs Officer</w:t>
      </w:r>
      <w:r>
        <w:t xml:space="preserve">, Aduanas de España (Spain Customs Agency), Port of Barcelona (2015–Present)</w:t>
      </w:r>
    </w:p>
    <w:p>
      <w:pPr>
        <w:pStyle w:val="FirstParagraph"/>
      </w:pPr>
      <w:r>
        <w:t xml:space="preserve">As a Customs Officer in Spain Barcelona, I oversee the inspection and clearance of goods entering and exiting the country. Responsibilities include verifying documentation, conducting risk assessments, and ensuring compliance with EU regulations. Collaborate with local law enforcement to prevent smuggling and illegal activities.</w:t>
      </w:r>
    </w:p>
    <w:p>
      <w:pPr>
        <w:numPr>
          <w:ilvl w:val="0"/>
          <w:numId w:val="1002"/>
        </w:numPr>
        <w:pStyle w:val="Compact"/>
      </w:pPr>
      <w:r>
        <w:t xml:space="preserve">Managed over 500 customs inspections annually, achieving a 98% accuracy rate in document verification.</w:t>
      </w:r>
    </w:p>
    <w:p>
      <w:pPr>
        <w:numPr>
          <w:ilvl w:val="0"/>
          <w:numId w:val="1002"/>
        </w:numPr>
        <w:pStyle w:val="Compact"/>
      </w:pPr>
      <w:r>
        <w:t xml:space="preserve">Implemented digital tools to streamline cargo processing, reducing delays by 20%.</w:t>
      </w:r>
    </w:p>
    <w:p>
      <w:pPr>
        <w:numPr>
          <w:ilvl w:val="0"/>
          <w:numId w:val="1002"/>
        </w:numPr>
        <w:pStyle w:val="Compact"/>
      </w:pPr>
      <w:r>
        <w:t xml:space="preserve">Provided training to junior officers on the latest customs protocols and EU trade agreements.</w:t>
      </w:r>
    </w:p>
    <w:bookmarkEnd w:id="23"/>
    <w:bookmarkStart w:id="24" w:name="Xb48b8f6616c1aa589d8afad15b410ac3f664f4d"/>
    <w:p>
      <w:pPr>
        <w:pStyle w:val="Heading3"/>
      </w:pPr>
      <w:r>
        <w:rPr>
          <w:bCs/>
          <w:b/>
        </w:rPr>
        <w:t xml:space="preserve">Customs Inspector</w:t>
      </w:r>
      <w:r>
        <w:t xml:space="preserve">, Barcelona International Airport (2012–2015)</w:t>
      </w:r>
    </w:p>
    <w:p>
      <w:pPr>
        <w:pStyle w:val="FirstParagraph"/>
      </w:pPr>
      <w:r>
        <w:t xml:space="preserve">Supported customs operations at one of Spain’s busiest airports, focusing on passenger baggage checks and cargo validation. Ensured adherence to the European Union Customs Code and facilitated smooth trade flows.</w:t>
      </w:r>
    </w:p>
    <w:p>
      <w:pPr>
        <w:numPr>
          <w:ilvl w:val="0"/>
          <w:numId w:val="1003"/>
        </w:numPr>
        <w:pStyle w:val="Compact"/>
      </w:pPr>
      <w:r>
        <w:t xml:space="preserve">Identified and seized counterfeit goods valued at over €2 million during inspections.</w:t>
      </w:r>
    </w:p>
    <w:p>
      <w:pPr>
        <w:numPr>
          <w:ilvl w:val="0"/>
          <w:numId w:val="1003"/>
        </w:numPr>
        <w:pStyle w:val="Compact"/>
      </w:pPr>
      <w:r>
        <w:t xml:space="preserve">Collaborated with the Spanish National Police to address cross-border smuggling networks.</w:t>
      </w:r>
    </w:p>
    <w:p>
      <w:pPr>
        <w:numPr>
          <w:ilvl w:val="0"/>
          <w:numId w:val="1003"/>
        </w:numPr>
        <w:pStyle w:val="Compact"/>
      </w:pPr>
      <w:r>
        <w:t xml:space="preserve">Contributed to the development of a risk-assessment framework for high-volume cargo shipments.</w:t>
      </w:r>
    </w:p>
    <w:bookmarkEnd w:id="24"/>
    <w:bookmarkStart w:id="25" w:name="Xc8d865d176203e2e46bfcbbf331aabd207b3009"/>
    <w:p>
      <w:pPr>
        <w:pStyle w:val="Heading3"/>
      </w:pPr>
      <w:r>
        <w:rPr>
          <w:bCs/>
          <w:b/>
        </w:rPr>
        <w:t xml:space="preserve">Internship</w:t>
      </w:r>
      <w:r>
        <w:t xml:space="preserve">, Customs and Taxation Department, Barcelona City Council (2011)</w:t>
      </w:r>
    </w:p>
    <w:p>
      <w:pPr>
        <w:pStyle w:val="FirstParagraph"/>
      </w:pPr>
      <w:r>
        <w:t xml:space="preserve">Gained hands-on experience in administrative customs procedures and public sector operations. Assisted in organizing compliance workshops for local businesses.</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Customs Regulations:</w:t>
      </w:r>
      <w:r>
        <w:t xml:space="preserve"> </w:t>
      </w:r>
      <w:r>
        <w:t xml:space="preserve">Expertise in the European Union Customs Code, tariff classification, and import/export procedures.</w:t>
      </w:r>
    </w:p>
    <w:p>
      <w:pPr>
        <w:numPr>
          <w:ilvl w:val="0"/>
          <w:numId w:val="1004"/>
        </w:numPr>
        <w:pStyle w:val="Compact"/>
      </w:pPr>
      <w:r>
        <w:rPr>
          <w:bCs/>
          <w:b/>
        </w:rPr>
        <w:t xml:space="preserve">Risk Assessment:</w:t>
      </w:r>
      <w:r>
        <w:t xml:space="preserve"> </w:t>
      </w:r>
      <w:r>
        <w:t xml:space="preserve">Skilled in evaluating cargo for potential violations and ensuring security compliance.</w:t>
      </w:r>
    </w:p>
    <w:p>
      <w:pPr>
        <w:numPr>
          <w:ilvl w:val="0"/>
          <w:numId w:val="1004"/>
        </w:numPr>
        <w:pStyle w:val="Compact"/>
      </w:pPr>
      <w:r>
        <w:t xml:space="preserve">Documentation:** Proficient in processing customs declarations, invoices, and bills of lading.</w:t>
      </w:r>
    </w:p>
    <w:p>
      <w:pPr>
        <w:numPr>
          <w:ilvl w:val="0"/>
          <w:numId w:val="1004"/>
        </w:numPr>
        <w:pStyle w:val="Compact"/>
      </w:pPr>
      <w:r>
        <w:rPr>
          <w:bCs/>
          <w:b/>
        </w:rPr>
        <w:t xml:space="preserve">Technology:</w:t>
      </w:r>
      <w:r>
        <w:t xml:space="preserve"> </w:t>
      </w:r>
      <w:r>
        <w:t xml:space="preserve">Familiar with customs management systems (e.g., TMS, ERP) and data analysis tools.</w:t>
      </w:r>
    </w:p>
    <w:p>
      <w:pPr>
        <w:numPr>
          <w:ilvl w:val="0"/>
          <w:numId w:val="1004"/>
        </w:numPr>
        <w:pStyle w:val="Compact"/>
      </w:pPr>
      <w:r>
        <w:rPr>
          <w:bCs/>
          <w:b/>
        </w:rPr>
        <w:t xml:space="preserve">Languages:</w:t>
      </w:r>
      <w:r>
        <w:t xml:space="preserve"> </w:t>
      </w:r>
      <w:r>
        <w:t xml:space="preserve">Fluent in Spanish (native), English (fluent), Catalan (fluent), and basic French.</w:t>
      </w:r>
    </w:p>
    <w:bookmarkEnd w:id="27"/>
    <w:bookmarkStart w:id="28" w:name="certifications"/>
    <w:p>
      <w:pPr>
        <w:pStyle w:val="Heading2"/>
      </w:pPr>
      <w:r>
        <w:rPr>
          <w:bCs/>
          <w:b/>
        </w:rPr>
        <w:t xml:space="preserve">Certifications</w:t>
      </w:r>
    </w:p>
    <w:p>
      <w:pPr>
        <w:numPr>
          <w:ilvl w:val="0"/>
          <w:numId w:val="1005"/>
        </w:numPr>
        <w:pStyle w:val="Compact"/>
      </w:pPr>
      <w:r>
        <w:rPr>
          <w:bCs/>
          <w:b/>
        </w:rPr>
        <w:t xml:space="preserve">Customs Broker Certification</w:t>
      </w:r>
      <w:r>
        <w:t xml:space="preserve">, Aduanas de España (2014)</w:t>
      </w:r>
    </w:p>
    <w:p>
      <w:pPr>
        <w:numPr>
          <w:ilvl w:val="0"/>
          <w:numId w:val="1005"/>
        </w:numPr>
        <w:pStyle w:val="Compact"/>
      </w:pPr>
      <w:r>
        <w:rPr>
          <w:bCs/>
          <w:b/>
        </w:rPr>
        <w:t xml:space="preserve">OSHA Safety Training</w:t>
      </w:r>
      <w:r>
        <w:t xml:space="preserve">, Barcelona Occupational Health Institute (2016)</w:t>
      </w:r>
    </w:p>
    <w:p>
      <w:pPr>
        <w:numPr>
          <w:ilvl w:val="0"/>
          <w:numId w:val="1005"/>
        </w:numPr>
        <w:pStyle w:val="Compact"/>
      </w:pPr>
      <w:r>
        <w:rPr>
          <w:bCs/>
          <w:b/>
        </w:rPr>
        <w:t xml:space="preserve">Advanced Customs Software Training</w:t>
      </w:r>
      <w:r>
        <w:t xml:space="preserve">, EU Customs Academy (2019)</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of the Spanish Association of Customs Officers (AEAC) since 2015.</w:t>
      </w:r>
    </w:p>
    <w:p>
      <w:pPr>
        <w:numPr>
          <w:ilvl w:val="0"/>
          <w:numId w:val="1006"/>
        </w:numPr>
        <w:pStyle w:val="Compact"/>
      </w:pPr>
      <w:r>
        <w:t xml:space="preserve">Active participant in regional customs workshops hosted by the European Commission in Spain Barcelona.</w:t>
      </w:r>
    </w:p>
    <w:bookmarkEnd w:id="29"/>
    <w:bookmarkStart w:id="30" w:name="references"/>
    <w:p>
      <w:pPr>
        <w:pStyle w:val="Heading2"/>
      </w:pPr>
      <w:r>
        <w:rPr>
          <w:bCs/>
          <w:b/>
        </w:rPr>
        <w:t xml:space="preserve">References</w:t>
      </w:r>
    </w:p>
    <w:p>
      <w:pPr>
        <w:pStyle w:val="FirstParagraph"/>
      </w:pPr>
      <w:r>
        <w:t xml:space="preserve">Available upon request. References include current and former supervisors from Aduanas de España, as well as industry partners in Spain Barcelona.</w:t>
      </w:r>
    </w:p>
    <w:bookmarkEnd w:id="30"/>
    <w:p>
      <w:pPr>
        <w:pStyle w:val="BodyText"/>
      </w:pPr>
      <w:r>
        <w:rPr>
          <w:bCs/>
          <w:b/>
        </w:rPr>
        <w:t xml:space="preserve">Curriculum Vitae</w:t>
      </w:r>
      <w:r>
        <w:t xml:space="preserve"> </w:t>
      </w:r>
      <w:r>
        <w:t xml:space="preserve">for</w:t>
      </w:r>
      <w:r>
        <w:t xml:space="preserve"> </w:t>
      </w:r>
      <w:r>
        <w:rPr>
          <w:bCs/>
          <w:b/>
        </w:rPr>
        <w:t xml:space="preserve">Customs Officer</w:t>
      </w:r>
      <w:r>
        <w:t xml:space="preserve"> </w:t>
      </w:r>
      <w:r>
        <w:t xml:space="preserve">in</w:t>
      </w:r>
      <w:r>
        <w:t xml:space="preserve"> </w:t>
      </w:r>
      <w:r>
        <w:rPr>
          <w:bCs/>
          <w:b/>
        </w:rPr>
        <w:t xml:space="preserve">Spain Barcelona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2025-12-03T04:45:47Z</dcterms:created>
  <dcterms:modified xsi:type="dcterms:W3CDTF">2025-12-03T04:45:47Z</dcterms:modified>
</cp:coreProperties>
</file>

<file path=docProps/custom.xml><?xml version="1.0" encoding="utf-8"?>
<Properties xmlns="http://schemas.openxmlformats.org/officeDocument/2006/custom-properties" xmlns:vt="http://schemas.openxmlformats.org/officeDocument/2006/docPropsVTypes"/>
</file>