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Sukhumvit Road, Bangkok, Thailand</w:t>
      </w:r>
      <w:r>
        <w:br/>
      </w:r>
      <w:r>
        <w:rPr>
          <w:bCs/>
          <w:b/>
        </w:rPr>
        <w:t xml:space="preserve">Email:</w:t>
      </w:r>
      <w:r>
        <w:t xml:space="preserve"> </w:t>
      </w:r>
      <w:r>
        <w:t xml:space="preserve">johndoe@example.com</w:t>
      </w:r>
      <w:r>
        <w:br/>
      </w:r>
      <w:r>
        <w:rPr>
          <w:bCs/>
          <w:b/>
        </w:rPr>
        <w:t xml:space="preserve">Phone:</w:t>
      </w:r>
      <w:r>
        <w:t xml:space="preserve"> </w:t>
      </w:r>
      <w:r>
        <w:t xml:space="preserve">+66 812345678</w:t>
      </w:r>
    </w:p>
    <w:bookmarkEnd w:id="20"/>
    <w:bookmarkStart w:id="21" w:name="professional-summary"/>
    <w:p>
      <w:pPr>
        <w:pStyle w:val="Heading2"/>
      </w:pPr>
      <w:r>
        <w:t xml:space="preserve">Professional Summary</w:t>
      </w:r>
    </w:p>
    <w:p>
      <w:pPr>
        <w:pStyle w:val="FirstParagraph"/>
      </w:pPr>
      <w:r>
        <w:t xml:space="preserve">A dedicated and experienced Customs Officer with over 8 years of expertise in enforcing customs regulations, ensuring compliance with Thai laws, and facilitating international trade. Proficient in identifying contraband, inspecting cargo, and utilizing advanced technologies such as the Trade Information Exchange (TIE) system. Committed to maintaining the integrity of Thailand's borders and contributing to the economic growth of Bangkok through efficient customs operations.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Chulalongkorn University, Bangkok, Thailand (Graduated: 2015)</w:t>
      </w:r>
    </w:p>
    <w:p>
      <w:pPr>
        <w:numPr>
          <w:ilvl w:val="0"/>
          <w:numId w:val="1001"/>
        </w:numPr>
        <w:pStyle w:val="Compact"/>
      </w:pPr>
      <w:r>
        <w:rPr>
          <w:bCs/>
          <w:b/>
        </w:rPr>
        <w:t xml:space="preserve">Diploma in International Trade</w:t>
      </w:r>
      <w:r>
        <w:t xml:space="preserve">, Mahidol University, Bangkok, Thailand (Graduated: 2013)</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Thailand Customs Department - Bangkok Port, Thailand</w:t>
      </w:r>
      <w:r>
        <w:br/>
      </w:r>
      <w:r>
        <w:rPr>
          <w:bCs/>
          <w:b/>
        </w:rPr>
        <w:t xml:space="preserve">July 2018 – Present</w:t>
      </w:r>
    </w:p>
    <w:p>
      <w:pPr>
        <w:numPr>
          <w:ilvl w:val="0"/>
          <w:numId w:val="1002"/>
        </w:numPr>
        <w:pStyle w:val="Compact"/>
      </w:pPr>
      <w:r>
        <w:t xml:space="preserve">Conducted thorough inspections of incoming and outgoing cargo to detect prohibited items, contraband, and violations of import/export regulations.</w:t>
      </w:r>
    </w:p>
    <w:p>
      <w:pPr>
        <w:numPr>
          <w:ilvl w:val="0"/>
          <w:numId w:val="1002"/>
        </w:numPr>
        <w:pStyle w:val="Compact"/>
      </w:pPr>
      <w:r>
        <w:t xml:space="preserve">Collaborated with the Royal Thai Police and Department of Foreign Trade to combat smuggling and ensure compliance with Thailand’s customs laws.</w:t>
      </w:r>
    </w:p>
    <w:p>
      <w:pPr>
        <w:numPr>
          <w:ilvl w:val="0"/>
          <w:numId w:val="1002"/>
        </w:numPr>
        <w:pStyle w:val="Compact"/>
      </w:pPr>
      <w:r>
        <w:t xml:space="preserve">Utilized the TIE system to streamline documentation processes, reducing processing times by 20% through efficient data entry and verification.</w:t>
      </w:r>
    </w:p>
    <w:p>
      <w:pPr>
        <w:numPr>
          <w:ilvl w:val="0"/>
          <w:numId w:val="1002"/>
        </w:numPr>
        <w:pStyle w:val="Compact"/>
      </w:pPr>
      <w:r>
        <w:t xml:space="preserve">Provided guidance to traders on customs procedures, ensuring adherence to Thai regulations while fostering a positive business environment in Bangkok.</w:t>
      </w:r>
    </w:p>
    <w:p>
      <w:pPr>
        <w:numPr>
          <w:ilvl w:val="0"/>
          <w:numId w:val="1002"/>
        </w:numPr>
        <w:pStyle w:val="Compact"/>
      </w:pPr>
      <w:r>
        <w:t xml:space="preserve">Participated in cross-border operations with ASEAN member states to enhance regional trade efficiency and security.</w:t>
      </w:r>
    </w:p>
    <w:bookmarkEnd w:id="23"/>
    <w:bookmarkStart w:id="24" w:name="assistant-customs-officer"/>
    <w:p>
      <w:pPr>
        <w:pStyle w:val="Heading3"/>
      </w:pPr>
      <w:r>
        <w:t xml:space="preserve">Assistant Customs Officer</w:t>
      </w:r>
    </w:p>
    <w:p>
      <w:pPr>
        <w:pStyle w:val="FirstParagraph"/>
      </w:pPr>
      <w:r>
        <w:rPr>
          <w:iCs/>
          <w:i/>
        </w:rPr>
        <w:t xml:space="preserve">Thailand Customs Department - Suvarnabhumi Airport, Bangkok, Thailand</w:t>
      </w:r>
      <w:r>
        <w:br/>
      </w:r>
      <w:r>
        <w:rPr>
          <w:bCs/>
          <w:b/>
        </w:rPr>
        <w:t xml:space="preserve">January 2015 – June 2018</w:t>
      </w:r>
    </w:p>
    <w:p>
      <w:pPr>
        <w:numPr>
          <w:ilvl w:val="0"/>
          <w:numId w:val="1003"/>
        </w:numPr>
        <w:pStyle w:val="Compact"/>
      </w:pPr>
      <w:r>
        <w:t xml:space="preserve">Managed passenger and cargo inspections at Suvarnabhumi Airport, focusing on detecting illegal goods and ensuring passenger compliance with customs protocols.</w:t>
      </w:r>
    </w:p>
    <w:p>
      <w:pPr>
        <w:numPr>
          <w:ilvl w:val="0"/>
          <w:numId w:val="1003"/>
        </w:numPr>
        <w:pStyle w:val="Compact"/>
      </w:pPr>
      <w:r>
        <w:t xml:space="preserve">Trained in the use of advanced scanning technologies, including X-ray machines and radiation detectors, to enhance security measures in Bangkok’s key international hub.</w:t>
      </w:r>
    </w:p>
    <w:p>
      <w:pPr>
        <w:numPr>
          <w:ilvl w:val="0"/>
          <w:numId w:val="1003"/>
        </w:numPr>
        <w:pStyle w:val="Compact"/>
      </w:pPr>
      <w:r>
        <w:t xml:space="preserve">Supported the implementation of digital customs clearance systems, improving transparency and reducing delays for travelers and businesses.</w:t>
      </w:r>
    </w:p>
    <w:p>
      <w:pPr>
        <w:numPr>
          <w:ilvl w:val="0"/>
          <w:numId w:val="1003"/>
        </w:numPr>
        <w:pStyle w:val="Compact"/>
      </w:pPr>
      <w:r>
        <w:t xml:space="preserve">Contributed to annual reports on customs violations and trends, providing actionable insights for policy improvements in Thailand’s customs framework.</w:t>
      </w:r>
    </w:p>
    <w:bookmarkEnd w:id="24"/>
    <w:bookmarkEnd w:id="25"/>
    <w:bookmarkStart w:id="26" w:name="skills-competencies"/>
    <w:p>
      <w:pPr>
        <w:pStyle w:val="Heading2"/>
      </w:pPr>
      <w:r>
        <w:t xml:space="preserve">Skills &amp; Competencies</w:t>
      </w:r>
    </w:p>
    <w:p>
      <w:pPr>
        <w:numPr>
          <w:ilvl w:val="0"/>
          <w:numId w:val="1004"/>
        </w:numPr>
        <w:pStyle w:val="Compact"/>
      </w:pPr>
      <w:r>
        <w:rPr>
          <w:bCs/>
          <w:b/>
        </w:rPr>
        <w:t xml:space="preserve">Customs Regulations:</w:t>
      </w:r>
      <w:r>
        <w:t xml:space="preserve"> </w:t>
      </w:r>
      <w:r>
        <w:t xml:space="preserve">In-depth knowledge of Thailand’s Customs Act (B.E. 2560) and international trade agreements, including WTO and ASEAN frameworks.</w:t>
      </w:r>
    </w:p>
    <w:p>
      <w:pPr>
        <w:numPr>
          <w:ilvl w:val="0"/>
          <w:numId w:val="1004"/>
        </w:numPr>
        <w:pStyle w:val="Compact"/>
      </w:pPr>
      <w:r>
        <w:rPr>
          <w:bCs/>
          <w:b/>
        </w:rPr>
        <w:t xml:space="preserve">Technology Proficiency:</w:t>
      </w:r>
      <w:r>
        <w:t xml:space="preserve"> </w:t>
      </w:r>
      <w:r>
        <w:t xml:space="preserve">Expertise in TIE, e-Customs systems, and data analysis tools for cargo tracking and risk assessment.</w:t>
      </w:r>
    </w:p>
    <w:p>
      <w:pPr>
        <w:numPr>
          <w:ilvl w:val="0"/>
          <w:numId w:val="1004"/>
        </w:numPr>
        <w:pStyle w:val="Compact"/>
      </w:pPr>
      <w:r>
        <w:rPr>
          <w:bCs/>
          <w:b/>
        </w:rPr>
        <w:t xml:space="preserve">Problem-Solving:</w:t>
      </w:r>
      <w:r>
        <w:t xml:space="preserve"> </w:t>
      </w:r>
      <w:r>
        <w:t xml:space="preserve">Skilled in resolving complex customs disputes and identifying fraudulent activities during inspections.</w:t>
      </w:r>
    </w:p>
    <w:p>
      <w:pPr>
        <w:numPr>
          <w:ilvl w:val="0"/>
          <w:numId w:val="1004"/>
        </w:numPr>
        <w:pStyle w:val="Compact"/>
      </w:pPr>
      <w:r>
        <w:rPr>
          <w:bCs/>
          <w:b/>
        </w:rPr>
        <w:t xml:space="preserve">Communication:</w:t>
      </w:r>
      <w:r>
        <w:t xml:space="preserve"> </w:t>
      </w:r>
      <w:r>
        <w:t xml:space="preserve">Strong verbal and written communication skills in English, Thai, and basic Japanese to interact with international traders.</w:t>
      </w:r>
    </w:p>
    <w:p>
      <w:pPr>
        <w:numPr>
          <w:ilvl w:val="0"/>
          <w:numId w:val="1004"/>
        </w:numPr>
        <w:pStyle w:val="Compact"/>
      </w:pPr>
      <w:r>
        <w:rPr>
          <w:bCs/>
          <w:b/>
        </w:rPr>
        <w:t xml:space="preserve">Cross-Cultural Collaboration:</w:t>
      </w:r>
      <w:r>
        <w:t xml:space="preserve"> </w:t>
      </w:r>
      <w:r>
        <w:t xml:space="preserve">Experience working with diverse teams and stakeholders in Bangkok’s multicultural business environment.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Broker License</w:t>
      </w:r>
      <w:r>
        <w:t xml:space="preserve">, Thailand Customs Academy (2017)</w:t>
      </w:r>
    </w:p>
    <w:p>
      <w:pPr>
        <w:numPr>
          <w:ilvl w:val="0"/>
          <w:numId w:val="1005"/>
        </w:numPr>
        <w:pStyle w:val="Compact"/>
      </w:pPr>
      <w:r>
        <w:rPr>
          <w:bCs/>
          <w:b/>
        </w:rPr>
        <w:t xml:space="preserve">Anti-Smuggling Operations Training</w:t>
      </w:r>
      <w:r>
        <w:t xml:space="preserve">, ASEAN Customs Network (2019)</w:t>
      </w:r>
    </w:p>
    <w:p>
      <w:pPr>
        <w:numPr>
          <w:ilvl w:val="0"/>
          <w:numId w:val="1005"/>
        </w:numPr>
        <w:pStyle w:val="Compact"/>
      </w:pPr>
      <w:r>
        <w:rPr>
          <w:bCs/>
          <w:b/>
        </w:rPr>
        <w:t xml:space="preserve">Advanced Risk Assessment Techniques</w:t>
      </w:r>
      <w:r>
        <w:t xml:space="preserve">, World Customs Organization (WCO) Program (2021)</w:t>
      </w:r>
    </w:p>
    <w:bookmarkEnd w:id="27"/>
    <w:bookmarkStart w:id="28" w:name="languages"/>
    <w:p>
      <w:pPr>
        <w:pStyle w:val="Heading2"/>
      </w:pPr>
      <w:r>
        <w:t xml:space="preserve">Languages</w:t>
      </w:r>
    </w:p>
    <w:p>
      <w:pPr>
        <w:numPr>
          <w:ilvl w:val="0"/>
          <w:numId w:val="1006"/>
        </w:numPr>
        <w:pStyle w:val="Compact"/>
      </w:pPr>
      <w:r>
        <w:t xml:space="preserve">Thai – Native proficiency</w:t>
      </w:r>
    </w:p>
    <w:p>
      <w:pPr>
        <w:numPr>
          <w:ilvl w:val="0"/>
          <w:numId w:val="1006"/>
        </w:numPr>
        <w:pStyle w:val="Compact"/>
      </w:pPr>
      <w:r>
        <w:t xml:space="preserve">English – Fluent in writing and speaking</w:t>
      </w:r>
    </w:p>
    <w:p>
      <w:pPr>
        <w:numPr>
          <w:ilvl w:val="0"/>
          <w:numId w:val="1006"/>
        </w:numPr>
        <w:pStyle w:val="Compact"/>
      </w:pPr>
      <w:r>
        <w:t xml:space="preserve">Japanese – Basic conversational skills</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Bangkok Community Initiative, supporting local efforts to educate small businesses on customs compliance.</w:t>
      </w:r>
    </w:p>
    <w:p>
      <w:pPr>
        <w:pStyle w:val="BodyText"/>
      </w:pPr>
      <w:r>
        <w:rPr>
          <w:bCs/>
          <w:b/>
        </w:rPr>
        <w:t xml:space="preserve">Professional Memberships:</w:t>
      </w:r>
      <w:r>
        <w:t xml:space="preserve"> </w:t>
      </w:r>
      <w:r>
        <w:t xml:space="preserve">Member of the Association of Customs Officers (Thailand) and ASEAN Customs Union Network.</w:t>
      </w:r>
    </w:p>
    <w:p>
      <w:pPr>
        <w:pStyle w:val="BodyText"/>
      </w:pPr>
      <w:r>
        <w:rPr>
          <w:bCs/>
          <w:b/>
        </w:rPr>
        <w:t xml:space="preserve">References:</w:t>
      </w:r>
      <w:r>
        <w:t xml:space="preserve"> </w:t>
      </w:r>
      <w:r>
        <w:t xml:space="preserve">Available upon request.</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+66 812345678</w:t>
      </w:r>
      <w:r>
        <w:br/>
      </w:r>
      <w:r>
        <w:rPr>
          <w:bCs/>
          <w:b/>
        </w:rPr>
        <w:t xml:space="preserve">Address:</w:t>
      </w:r>
      <w:r>
        <w:t xml:space="preserve"> </w:t>
      </w:r>
      <w:r>
        <w:t xml:space="preserve">123 Sukhumvit Road, Bangkok, Thailand</w:t>
      </w:r>
    </w:p>
    <w:p>
      <w:pPr>
        <w:pStyle w:val="BodyText"/>
      </w:pPr>
      <w:r>
        <w:rPr>
          <w:iCs/>
          <w:i/>
        </w:rPr>
        <w:t xml:space="preserve">This Curriculum Vitae highlights the qualifications of a Customs Officer dedicated to safeguarding Thailand’s borders and supporting the economic vitality of Bangkok. The document emphasizes expertise in customs operations, regulatory compliance, and technological innovation tailored to the unique requirements of Thailand's customs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2026-07-23T13:23:10Z</dcterms:created>
  <dcterms:modified xsi:type="dcterms:W3CDTF">2026-07-23T13:23:10Z</dcterms:modified>
</cp:coreProperties>
</file>

<file path=docProps/custom.xml><?xml version="1.0" encoding="utf-8"?>
<Properties xmlns="http://schemas.openxmlformats.org/officeDocument/2006/custom-properties" xmlns:vt="http://schemas.openxmlformats.org/officeDocument/2006/docPropsVTypes"/>
</file>