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W. Addison Street, Chicago, IL 60613, United States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(312) 555-0198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Customs Officer with [X years] of experience in enforcing United States customs regulations, ensuring the safe and efficient movement of goods across borders, and safeguarding national security. A strong background in inspecting cargo, verifying documentation, and collaborating with federal agencies such as the U.S. Customs and Border Protection (CBP) in the bustling trade environment of Chicago. Proven expertise in risk assessment, import/export compliance, and interagency coordination within the United States Chicago area. Committed to upholding the highest standards of integrity and professionalism while supporting economic growth and border security.</w:t>
      </w:r>
    </w:p>
    <w:bookmarkEnd w:id="20"/>
    <w:bookmarkStart w:id="23" w:name="education"/>
    <w:p>
      <w:pPr>
        <w:pStyle w:val="Heading2"/>
      </w:pPr>
      <w:r>
        <w:t xml:space="preserve">Education</w:t>
      </w:r>
    </w:p>
    <w:bookmarkStart w:id="21" w:name="bachelor-of-science-in-criminal-justice"/>
    <w:p>
      <w:pPr>
        <w:pStyle w:val="Heading3"/>
      </w:pPr>
      <w:r>
        <w:t xml:space="preserve">Bachelor of Science in Criminal Justice</w:t>
      </w:r>
    </w:p>
    <w:p>
      <w:pPr>
        <w:pStyle w:val="FirstParagraph"/>
      </w:pPr>
      <w:r>
        <w:rPr>
          <w:bCs/>
          <w:b/>
        </w:rPr>
        <w:t xml:space="preserve">University of Illinois at Chicago (UIC)</w:t>
      </w:r>
    </w:p>
    <w:p>
      <w:pPr>
        <w:pStyle w:val="BodyText"/>
      </w:pPr>
      <w:r>
        <w:t xml:space="preserve">Graduated: [Year]</w:t>
      </w:r>
    </w:p>
    <w:p>
      <w:pPr>
        <w:numPr>
          <w:ilvl w:val="0"/>
          <w:numId w:val="1001"/>
        </w:numPr>
        <w:pStyle w:val="Compact"/>
      </w:pPr>
      <w:r>
        <w:t xml:space="preserve">Courses in International Trade Law, Homeland Security, and Law Enforcement Procedures.</w:t>
      </w:r>
    </w:p>
    <w:p>
      <w:pPr>
        <w:numPr>
          <w:ilvl w:val="0"/>
          <w:numId w:val="1001"/>
        </w:numPr>
        <w:pStyle w:val="Compact"/>
      </w:pPr>
      <w:r>
        <w:t xml:space="preserve">Participated in a semester-long internship with the Chicago Port District Customs Office.</w:t>
      </w:r>
    </w:p>
    <w:bookmarkEnd w:id="21"/>
    <w:bookmarkStart w:id="22" w:name="certifications"/>
    <w:p>
      <w:pPr>
        <w:pStyle w:val="Heading3"/>
      </w:pPr>
      <w:r>
        <w:t xml:space="preserve">Certifications</w:t>
      </w:r>
    </w:p>
    <w:p>
      <w:pPr>
        <w:numPr>
          <w:ilvl w:val="0"/>
          <w:numId w:val="1002"/>
        </w:numPr>
        <w:pStyle w:val="Compact"/>
      </w:pPr>
      <w:r>
        <w:t xml:space="preserve">U.S. Customs and Border Protection (CBP) Basic Training Program – 2020</w:t>
      </w:r>
    </w:p>
    <w:p>
      <w:pPr>
        <w:numPr>
          <w:ilvl w:val="0"/>
          <w:numId w:val="1002"/>
        </w:numPr>
        <w:pStyle w:val="Compact"/>
      </w:pPr>
      <w:r>
        <w:t xml:space="preserve">International Air Transport Association (IATA) Dangerous Goods Certification – 2019</w:t>
      </w:r>
    </w:p>
    <w:p>
      <w:pPr>
        <w:numPr>
          <w:ilvl w:val="0"/>
          <w:numId w:val="1002"/>
        </w:numPr>
        <w:pStyle w:val="Compact"/>
      </w:pPr>
      <w:r>
        <w:t xml:space="preserve">Foreign Trade Zone (FTZ) Compliance Training – 2021</w:t>
      </w:r>
    </w:p>
    <w:bookmarkEnd w:id="22"/>
    <w:bookmarkEnd w:id="23"/>
    <w:bookmarkStart w:id="26" w:name="work-experience"/>
    <w:p>
      <w:pPr>
        <w:pStyle w:val="Heading2"/>
      </w:pPr>
      <w:r>
        <w:t xml:space="preserve">Work Experience</w:t>
      </w:r>
    </w:p>
    <w:bookmarkStart w:id="24" w:name="customs-inspector"/>
    <w:p>
      <w:pPr>
        <w:pStyle w:val="Heading3"/>
      </w:pPr>
      <w:r>
        <w:t xml:space="preserve">Customs Inspector</w:t>
      </w:r>
    </w:p>
    <w:p>
      <w:pPr>
        <w:pStyle w:val="FirstParagraph"/>
      </w:pPr>
      <w:r>
        <w:rPr>
          <w:bCs/>
          <w:b/>
        </w:rPr>
        <w:t xml:space="preserve">Cook County Sheriff’s Office, Chicago, IL</w:t>
      </w:r>
    </w:p>
    <w:p>
      <w:pPr>
        <w:pStyle w:val="BodyText"/>
      </w:pPr>
      <w:r>
        <w:t xml:space="preserve">January 2018 – Present</w:t>
      </w:r>
    </w:p>
    <w:p>
      <w:pPr>
        <w:numPr>
          <w:ilvl w:val="0"/>
          <w:numId w:val="1003"/>
        </w:numPr>
        <w:pStyle w:val="Compact"/>
      </w:pPr>
      <w:r>
        <w:t xml:space="preserve">Conducted inspections of commercial and passenger cargo entering the United States through the Chicago Port District, ensuring compliance with federal regulations and identifying contraband or prohibited items.</w:t>
      </w:r>
    </w:p>
    <w:p>
      <w:pPr>
        <w:numPr>
          <w:ilvl w:val="0"/>
          <w:numId w:val="1003"/>
        </w:numPr>
        <w:pStyle w:val="Compact"/>
      </w:pPr>
      <w:r>
        <w:t xml:space="preserve">Collaborated with CBP and local law enforcement agencies to investigate smuggling activities, resulting in [X] successful seizures of illegal goods in 2022.</w:t>
      </w:r>
    </w:p>
    <w:p>
      <w:pPr>
        <w:numPr>
          <w:ilvl w:val="0"/>
          <w:numId w:val="1003"/>
        </w:numPr>
        <w:pStyle w:val="Compact"/>
      </w:pPr>
      <w:r>
        <w:t xml:space="preserve">Provided training to new Customs Officers on the latest U.S. customs protocols and risk assessment techniques specific to the Chicago region.</w:t>
      </w:r>
    </w:p>
    <w:p>
      <w:pPr>
        <w:numPr>
          <w:ilvl w:val="0"/>
          <w:numId w:val="1003"/>
        </w:numPr>
        <w:pStyle w:val="Compact"/>
      </w:pPr>
      <w:r>
        <w:t xml:space="preserve">Utilized advanced software (e.g., ACE - Automated Commercial Environment) to process and document import/export transactions efficiently.</w:t>
      </w:r>
    </w:p>
    <w:bookmarkEnd w:id="24"/>
    <w:bookmarkStart w:id="25" w:name="customs-compliance-specialist"/>
    <w:p>
      <w:pPr>
        <w:pStyle w:val="Heading3"/>
      </w:pPr>
      <w:r>
        <w:t xml:space="preserve">Customs Compliance Specialist</w:t>
      </w:r>
    </w:p>
    <w:p>
      <w:pPr>
        <w:pStyle w:val="FirstParagraph"/>
      </w:pPr>
      <w:r>
        <w:rPr>
          <w:bCs/>
          <w:b/>
        </w:rPr>
        <w:t xml:space="preserve">Ward &amp; Company, Chicago, IL</w:t>
      </w:r>
    </w:p>
    <w:p>
      <w:pPr>
        <w:pStyle w:val="BodyText"/>
      </w:pPr>
      <w:r>
        <w:t xml:space="preserve">June 2015 – December 2017</w:t>
      </w:r>
    </w:p>
    <w:p>
      <w:pPr>
        <w:numPr>
          <w:ilvl w:val="0"/>
          <w:numId w:val="1004"/>
        </w:numPr>
        <w:pStyle w:val="Compact"/>
      </w:pPr>
      <w:r>
        <w:t xml:space="preserve">Advised clients on U.S. customs regulations, helping them navigate import duties and documentation requirements for international trade.</w:t>
      </w:r>
    </w:p>
    <w:p>
      <w:pPr>
        <w:numPr>
          <w:ilvl w:val="0"/>
          <w:numId w:val="1004"/>
        </w:numPr>
        <w:pStyle w:val="Compact"/>
      </w:pPr>
      <w:r>
        <w:t xml:space="preserve">Conducted audits of export/import records to ensure alignment with United States Chicago customs laws and ICAO (International Civil Aviation Organization) standards.</w:t>
      </w:r>
    </w:p>
    <w:p>
      <w:pPr>
        <w:numPr>
          <w:ilvl w:val="0"/>
          <w:numId w:val="1004"/>
        </w:numPr>
        <w:pStyle w:val="Compact"/>
      </w:pPr>
      <w:r>
        <w:t xml:space="preserve">Supported the development of compliance programs to reduce penalties and improve operational efficiency for businesses in the Midwest region.</w:t>
      </w:r>
    </w:p>
    <w:bookmarkEnd w:id="25"/>
    <w:bookmarkEnd w:id="26"/>
    <w:bookmarkStart w:id="27" w:name="skills"/>
    <w:p>
      <w:pPr>
        <w:pStyle w:val="Heading2"/>
      </w:pPr>
      <w:r>
        <w:t xml:space="preserve">Skills</w:t>
      </w:r>
    </w:p>
    <w:p>
      <w:pPr>
        <w:numPr>
          <w:ilvl w:val="0"/>
          <w:numId w:val="1005"/>
        </w:numPr>
        <w:pStyle w:val="Compact"/>
      </w:pPr>
      <w:r>
        <w:rPr>
          <w:bCs/>
          <w:b/>
        </w:rPr>
        <w:t xml:space="preserve">Regulatory Expertise:</w:t>
      </w:r>
      <w:r>
        <w:t xml:space="preserve"> </w:t>
      </w:r>
      <w:r>
        <w:t xml:space="preserve">In-depth knowledge of U.S. Customs and Border Protection (CBP) procedures, Harmonized Tariff Schedule (HTS), and International Chamber of Commerce (ICC) guidelines.</w:t>
      </w:r>
    </w:p>
    <w:p>
      <w:pPr>
        <w:numPr>
          <w:ilvl w:val="0"/>
          <w:numId w:val="1005"/>
        </w:numPr>
        <w:pStyle w:val="Compact"/>
      </w:pPr>
      <w:r>
        <w:rPr>
          <w:bCs/>
          <w:b/>
        </w:rPr>
        <w:t xml:space="preserve">Inspection Techniques:</w:t>
      </w:r>
      <w:r>
        <w:t xml:space="preserve"> </w:t>
      </w:r>
      <w:r>
        <w:t xml:space="preserve">Proficient in using X-ray scanners, radiation detectors, and other inspection tools to secure the United States Chicago border.</w:t>
      </w:r>
    </w:p>
    <w:p>
      <w:pPr>
        <w:numPr>
          <w:ilvl w:val="0"/>
          <w:numId w:val="1005"/>
        </w:numPr>
        <w:pStyle w:val="Compact"/>
      </w:pPr>
      <w:r>
        <w:rPr>
          <w:bCs/>
          <w:b/>
        </w:rPr>
        <w:t xml:space="preserve">Interagency Collaboration:</w:t>
      </w:r>
      <w:r>
        <w:t xml:space="preserve"> </w:t>
      </w:r>
      <w:r>
        <w:t xml:space="preserve">Experienced in working with agencies like the FBI, DEA, and local police to address cross-border threats.</w:t>
      </w:r>
    </w:p>
    <w:p>
      <w:pPr>
        <w:numPr>
          <w:ilvl w:val="0"/>
          <w:numId w:val="1005"/>
        </w:numPr>
        <w:pStyle w:val="Compact"/>
      </w:pPr>
      <w:r>
        <w:rPr>
          <w:bCs/>
          <w:b/>
        </w:rPr>
        <w:t xml:space="preserve">Data Analysis:</w:t>
      </w:r>
      <w:r>
        <w:t xml:space="preserve"> </w:t>
      </w:r>
      <w:r>
        <w:t xml:space="preserve">Skilled in interpreting trade data and using software like SAP and Oracle for customs documentation.</w:t>
      </w:r>
    </w:p>
    <w:p>
      <w:pPr>
        <w:numPr>
          <w:ilvl w:val="0"/>
          <w:numId w:val="1005"/>
        </w:numPr>
        <w:pStyle w:val="Compact"/>
      </w:pPr>
      <w:r>
        <w:rPr>
          <w:bCs/>
          <w:b/>
        </w:rPr>
        <w:t xml:space="preserve">Languages:</w:t>
      </w:r>
      <w:r>
        <w:t xml:space="preserve"> </w:t>
      </w:r>
      <w:r>
        <w:t xml:space="preserve">Fluent in English; basic proficiency in Spanish (beneficial for Chicago’s diverse communities).</w:t>
      </w:r>
    </w:p>
    <w:bookmarkEnd w:id="27"/>
    <w:bookmarkStart w:id="28" w:name="certifications-licenses"/>
    <w:p>
      <w:pPr>
        <w:pStyle w:val="Heading2"/>
      </w:pPr>
      <w:r>
        <w:t xml:space="preserve">Certifications &amp; Licenses</w:t>
      </w:r>
    </w:p>
    <w:p>
      <w:pPr>
        <w:numPr>
          <w:ilvl w:val="0"/>
          <w:numId w:val="1006"/>
        </w:numPr>
        <w:pStyle w:val="Compact"/>
      </w:pPr>
      <w:r>
        <w:t xml:space="preserve">U.S. Customs and Border Protection (CBP) Officer License – Active</w:t>
      </w:r>
    </w:p>
    <w:p>
      <w:pPr>
        <w:numPr>
          <w:ilvl w:val="0"/>
          <w:numId w:val="1006"/>
        </w:numPr>
        <w:pStyle w:val="Compact"/>
      </w:pPr>
      <w:r>
        <w:t xml:space="preserve">Commercial Driver’s License (CDL) – Class A, for operating customs inspection vehicles in the United States Chicago area.</w:t>
      </w:r>
    </w:p>
    <w:p>
      <w:pPr>
        <w:numPr>
          <w:ilvl w:val="0"/>
          <w:numId w:val="1006"/>
        </w:numPr>
        <w:pStyle w:val="Compact"/>
      </w:pPr>
      <w:r>
        <w:t xml:space="preserve">National Terrorism Alert System (NTAS) Training – 2021</w:t>
      </w:r>
    </w:p>
    <w:bookmarkEnd w:id="28"/>
    <w:bookmarkStart w:id="29" w:name="professional-affiliations"/>
    <w:p>
      <w:pPr>
        <w:pStyle w:val="Heading2"/>
      </w:pPr>
      <w:r>
        <w:t xml:space="preserve">Professional Affiliations</w:t>
      </w:r>
    </w:p>
    <w:p>
      <w:pPr>
        <w:numPr>
          <w:ilvl w:val="0"/>
          <w:numId w:val="1007"/>
        </w:numPr>
        <w:pStyle w:val="Compact"/>
      </w:pPr>
      <w:r>
        <w:t xml:space="preserve">Member, International Association of Customs &amp; Border Protection Professionals (IACBP)</w:t>
      </w:r>
    </w:p>
    <w:p>
      <w:pPr>
        <w:numPr>
          <w:ilvl w:val="0"/>
          <w:numId w:val="1007"/>
        </w:numPr>
        <w:pStyle w:val="Compact"/>
      </w:pPr>
      <w:r>
        <w:t xml:space="preserve">Volunteer, Chicago Port District Community Outreach Program – 2019–Present</w:t>
      </w:r>
    </w:p>
    <w:p>
      <w:pPr>
        <w:numPr>
          <w:ilvl w:val="0"/>
          <w:numId w:val="1007"/>
        </w:numPr>
        <w:pStyle w:val="Compact"/>
      </w:pPr>
      <w:r>
        <w:t xml:space="preserve">Participated in the U.S. Chamber of Commerce’s Trade Compliance Seminars (2020, 2021)</w:t>
      </w:r>
    </w:p>
    <w:bookmarkEnd w:id="29"/>
    <w:bookmarkStart w:id="30" w:name="references"/>
    <w:p>
      <w:pPr>
        <w:pStyle w:val="Heading2"/>
      </w:pPr>
      <w:r>
        <w:t xml:space="preserve">References</w:t>
      </w:r>
    </w:p>
    <w:p>
      <w:pPr>
        <w:pStyle w:val="FirstParagraph"/>
      </w:pPr>
      <w:r>
        <w:t xml:space="preserve">Available upon request. Previous supervisors and colleagues include:</w:t>
      </w:r>
    </w:p>
    <w:p>
      <w:pPr>
        <w:numPr>
          <w:ilvl w:val="0"/>
          <w:numId w:val="1008"/>
        </w:numPr>
        <w:pStyle w:val="Compact"/>
      </w:pPr>
      <w:r>
        <w:t xml:space="preserve">John Doe, Supervisory Customs Officer, U.S. CBP Chicago Field Office</w:t>
      </w:r>
    </w:p>
    <w:p>
      <w:pPr>
        <w:numPr>
          <w:ilvl w:val="0"/>
          <w:numId w:val="1008"/>
        </w:numPr>
        <w:pStyle w:val="Compact"/>
      </w:pPr>
      <w:r>
        <w:t xml:space="preserve">Jane Smith, Compliance Manager, Ward &amp; Company</w:t>
      </w:r>
    </w:p>
    <w:p>
      <w:r>
        <w:pict>
          <v:rect style="width:0;height:1.5pt" o:hralign="center" o:hrstd="t" o:hr="t"/>
        </w:pict>
      </w:r>
    </w:p>
    <w:p>
      <w:pPr>
        <w:pStyle w:val="FirstParagraph"/>
      </w:pPr>
      <w:r>
        <w:rPr>
          <w:iCs/>
          <w:i/>
        </w:rPr>
        <w:t xml:space="preserve">This Curriculum Vitae is tailored for the role of Customs Officer in the United States Chicago region. It emphasizes compliance with federal customs regulations and highlights experience in safeguarding national security while supporting trade through efficient border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2025-10-07T19:04:06Z</dcterms:created>
  <dcterms:modified xsi:type="dcterms:W3CDTF">2025-10-07T19:04:06Z</dcterms:modified>
</cp:coreProperties>
</file>

<file path=docProps/custom.xml><?xml version="1.0" encoding="utf-8"?>
<Properties xmlns="http://schemas.openxmlformats.org/officeDocument/2006/custom-properties" xmlns:vt="http://schemas.openxmlformats.org/officeDocument/2006/docPropsVTypes"/>
</file>