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Pacific Blvd, Los Angeles, CA 90015</w:t>
      </w:r>
      <w:r>
        <w:br/>
      </w:r>
      <w:r>
        <w:rPr>
          <w:bCs/>
          <w:b/>
        </w:rPr>
        <w:t xml:space="preserve">Phone:</w:t>
      </w:r>
      <w:r>
        <w:t xml:space="preserve"> </w:t>
      </w:r>
      <w:r>
        <w:t xml:space="preserve">(310) 555-6789</w:t>
      </w:r>
      <w:r>
        <w:br/>
      </w:r>
      <w:r>
        <w:rPr>
          <w:bCs/>
          <w:b/>
        </w:rPr>
        <w:t xml:space="preserve">Email:</w:t>
      </w:r>
      <w:r>
        <w:t xml:space="preserve"> </w:t>
      </w:r>
      <w:r>
        <w:t xml:space="preserve">john.martinez@cbp.gov</w:t>
      </w:r>
      <w:r>
        <w:br/>
      </w:r>
      <w:r>
        <w:rPr>
          <w:bCs/>
          <w:b/>
        </w:rPr>
        <w:t xml:space="preserve">LinkedIn:</w:t>
      </w:r>
      <w:r>
        <w:t xml:space="preserve"> </w:t>
      </w:r>
      <w:r>
        <w:t xml:space="preserve">linkedin.com/in/johnmartinez-customs</w:t>
      </w:r>
    </w:p>
    <w:bookmarkEnd w:id="20"/>
    <w:bookmarkStart w:id="21" w:name="professional-summary"/>
    <w:p>
      <w:pPr>
        <w:pStyle w:val="Heading2"/>
      </w:pPr>
      <w:r>
        <w:t xml:space="preserve">Professional Summary</w:t>
      </w:r>
    </w:p>
    <w:p>
      <w:pPr>
        <w:pStyle w:val="FirstParagraph"/>
      </w:pPr>
      <w:r>
        <w:t xml:space="preserve">A dedicated and experienced Customs Officer with over 10 years of service in the United States, specializing in enforcing customs laws and safeguarding national security at critical ports of entry. A graduate of the U.S. Customs and Border Protection (CBP) training program, I have worked extensively in Los Angeles, a major hub for international trade and travel. My expertise includes inspecting cargo, identifying contraband, and collaborating with federal agencies to ensure compliance with U.S. regulations. Committed to upholding the integrity of the United States’ borders while fostering efficient trade through Los Angeles’ bustling ports.</w:t>
      </w:r>
    </w:p>
    <w:bookmarkEnd w:id="21"/>
    <w:bookmarkStart w:id="22" w:name="education"/>
    <w:p>
      <w:pPr>
        <w:pStyle w:val="Heading2"/>
      </w:pPr>
      <w:r>
        <w:t xml:space="preserve">Education</w:t>
      </w:r>
    </w:p>
    <w:p>
      <w:pPr>
        <w:numPr>
          <w:ilvl w:val="0"/>
          <w:numId w:val="1001"/>
        </w:numPr>
        <w:pStyle w:val="Compact"/>
      </w:pPr>
      <w:r>
        <w:rPr>
          <w:bCs/>
          <w:b/>
        </w:rPr>
        <w:t xml:space="preserve">Bachelor of Science in Criminal Justice</w:t>
      </w:r>
      <w:r>
        <w:t xml:space="preserve">, California State University, Los Angeles, 2010</w:t>
      </w:r>
      <w:r>
        <w:br/>
      </w:r>
      <w:r>
        <w:rPr>
          <w:iCs/>
          <w:i/>
        </w:rPr>
        <w:t xml:space="preserve">Relevant coursework: Homeland Security, Law Enforcement Ethics, International Trade Regulations</w:t>
      </w:r>
    </w:p>
    <w:p>
      <w:pPr>
        <w:numPr>
          <w:ilvl w:val="0"/>
          <w:numId w:val="1001"/>
        </w:numPr>
        <w:pStyle w:val="Compact"/>
      </w:pPr>
      <w:r>
        <w:rPr>
          <w:bCs/>
          <w:b/>
        </w:rPr>
        <w:t xml:space="preserve">Customs Officer Basic Training Program</w:t>
      </w:r>
      <w:r>
        <w:t xml:space="preserve">, U.S. Customs and Border Protection (CBP), 2013</w:t>
      </w:r>
      <w:r>
        <w:br/>
      </w:r>
      <w:r>
        <w:rPr>
          <w:iCs/>
          <w:i/>
        </w:rPr>
        <w:t xml:space="preserve">Certified in customs enforcement, cargo inspection, and threat assessment</w:t>
      </w:r>
    </w:p>
    <w:p>
      <w:pPr>
        <w:numPr>
          <w:ilvl w:val="0"/>
          <w:numId w:val="1001"/>
        </w:numPr>
        <w:pStyle w:val="Compact"/>
      </w:pPr>
      <w:r>
        <w:rPr>
          <w:bCs/>
          <w:b/>
        </w:rPr>
        <w:t xml:space="preserve">Advanced Coursework in Counterterrorism Strategies</w:t>
      </w:r>
      <w:r>
        <w:t xml:space="preserve">, Federal Law Enforcement Training Center (FLETC), 2018</w:t>
      </w:r>
    </w:p>
    <w:bookmarkEnd w:id="22"/>
    <w:bookmarkStart w:id="25" w:name="work-experience"/>
    <w:p>
      <w:pPr>
        <w:pStyle w:val="Heading2"/>
      </w:pPr>
      <w:r>
        <w:t xml:space="preserve">Work Experience</w:t>
      </w:r>
    </w:p>
    <w:bookmarkStart w:id="23" w:name="Xfb0ae7efe87a259db318902b7cb7adbcd486fcc"/>
    <w:p>
      <w:pPr>
        <w:pStyle w:val="Heading3"/>
      </w:pPr>
      <w:r>
        <w:t xml:space="preserve">Customs Officer, U.S. Customs and Border Protection (CBP)</w:t>
      </w:r>
    </w:p>
    <w:p>
      <w:pPr>
        <w:pStyle w:val="FirstParagraph"/>
      </w:pPr>
      <w:r>
        <w:rPr>
          <w:bCs/>
          <w:b/>
        </w:rPr>
        <w:t xml:space="preserve">Port of Los Angeles, CA</w:t>
      </w:r>
      <w:r>
        <w:t xml:space="preserve"> </w:t>
      </w:r>
      <w:r>
        <w:t xml:space="preserve">| January 2014 – Present</w:t>
      </w:r>
    </w:p>
    <w:p>
      <w:pPr>
        <w:numPr>
          <w:ilvl w:val="0"/>
          <w:numId w:val="1002"/>
        </w:numPr>
        <w:pStyle w:val="Compact"/>
      </w:pPr>
      <w:r>
        <w:t xml:space="preserve">Conducted inspections of inbound cargo and passengers at the Port of Los Angeles, one of the busiest ports in the United States, ensuring compliance with U.S. customs laws and regulations.</w:t>
      </w:r>
    </w:p>
    <w:p>
      <w:pPr>
        <w:numPr>
          <w:ilvl w:val="0"/>
          <w:numId w:val="1002"/>
        </w:numPr>
        <w:pStyle w:val="Compact"/>
      </w:pPr>
      <w:r>
        <w:t xml:space="preserve">Identified and seized contraband items, including narcotics, counterfeit goods, and restricted agricultural products, contributing to over 50 successful seizures in 2023 alone.</w:t>
      </w:r>
    </w:p>
    <w:p>
      <w:pPr>
        <w:numPr>
          <w:ilvl w:val="0"/>
          <w:numId w:val="1002"/>
        </w:numPr>
        <w:pStyle w:val="Compact"/>
      </w:pPr>
      <w:r>
        <w:t xml:space="preserve">Collaborated with federal agencies such as the Drug Enforcement Administration (DEA) and Immigration and Customs Enforcement (ICE) to investigate smuggling networks operating through Los Angeles’ maritime facilities.</w:t>
      </w:r>
    </w:p>
    <w:p>
      <w:pPr>
        <w:numPr>
          <w:ilvl w:val="0"/>
          <w:numId w:val="1002"/>
        </w:numPr>
        <w:pStyle w:val="Compact"/>
      </w:pPr>
      <w:r>
        <w:t xml:space="preserve">Utilized advanced technology, including X-ray scanners and radiation detectors, to enhance inspection efficiency while maintaining a high level of security at the United States’ border.</w:t>
      </w:r>
    </w:p>
    <w:p>
      <w:pPr>
        <w:numPr>
          <w:ilvl w:val="0"/>
          <w:numId w:val="1002"/>
        </w:numPr>
        <w:pStyle w:val="Compact"/>
      </w:pPr>
      <w:r>
        <w:t xml:space="preserve">Provided training to junior Customs Officers on CBP protocols and best practices for inspecting high-risk cargo, particularly in the context of Los Angeles’ role as a gateway for international trade.</w:t>
      </w:r>
    </w:p>
    <w:bookmarkEnd w:id="23"/>
    <w:bookmarkStart w:id="24" w:name="X7507f875f6d5816f1efffb1033a520cd2c0927c"/>
    <w:p>
      <w:pPr>
        <w:pStyle w:val="Heading3"/>
      </w:pPr>
      <w:r>
        <w:t xml:space="preserve">Customs Inspector, U.S. Customs and Border Protection (CBP)</w:t>
      </w:r>
    </w:p>
    <w:p>
      <w:pPr>
        <w:pStyle w:val="FirstParagraph"/>
      </w:pPr>
      <w:r>
        <w:rPr>
          <w:bCs/>
          <w:b/>
        </w:rPr>
        <w:t xml:space="preserve">Port of Long Beach, CA</w:t>
      </w:r>
      <w:r>
        <w:t xml:space="preserve"> </w:t>
      </w:r>
      <w:r>
        <w:t xml:space="preserve">| June 2010 – December 2013</w:t>
      </w:r>
    </w:p>
    <w:p>
      <w:pPr>
        <w:numPr>
          <w:ilvl w:val="0"/>
          <w:numId w:val="1003"/>
        </w:numPr>
        <w:pStyle w:val="Compact"/>
      </w:pPr>
      <w:r>
        <w:t xml:space="preserve">Managed the inspection process for commercial cargo entering the United States through the Port of Long Beach, ensuring adherence to U.S. trade laws and safety standards.</w:t>
      </w:r>
    </w:p>
    <w:p>
      <w:pPr>
        <w:numPr>
          <w:ilvl w:val="0"/>
          <w:numId w:val="1003"/>
        </w:numPr>
        <w:pStyle w:val="Compact"/>
      </w:pPr>
      <w:r>
        <w:t xml:space="preserve">Developed and implemented protocols to streamline customs clearance for legitimate businesses, reducing delays while maintaining strict security measures.</w:t>
      </w:r>
    </w:p>
    <w:p>
      <w:pPr>
        <w:numPr>
          <w:ilvl w:val="0"/>
          <w:numId w:val="1003"/>
        </w:numPr>
        <w:pStyle w:val="Compact"/>
      </w:pPr>
      <w:r>
        <w:t xml:space="preserve">Responded to emergency situations involving hazardous materials or security threats at the port, working closely with local law enforcement and fire departments in Los Angeles County.</w:t>
      </w:r>
    </w:p>
    <w:p>
      <w:pPr>
        <w:numPr>
          <w:ilvl w:val="0"/>
          <w:numId w:val="1003"/>
        </w:numPr>
        <w:pStyle w:val="Compact"/>
      </w:pPr>
      <w:r>
        <w:t xml:space="preserve">Represented CBP in community outreach programs to educate local businesses on customs compliance and the importance of securing supply chains within the United States.</w:t>
      </w:r>
    </w:p>
    <w:bookmarkEnd w:id="24"/>
    <w:bookmarkEnd w:id="25"/>
    <w:bookmarkStart w:id="26" w:name="skills"/>
    <w:p>
      <w:pPr>
        <w:pStyle w:val="Heading2"/>
      </w:pPr>
      <w:r>
        <w:t xml:space="preserve">Skills</w:t>
      </w:r>
    </w:p>
    <w:p>
      <w:pPr>
        <w:numPr>
          <w:ilvl w:val="0"/>
          <w:numId w:val="1004"/>
        </w:numPr>
        <w:pStyle w:val="Compact"/>
      </w:pPr>
      <w:r>
        <w:rPr>
          <w:bCs/>
          <w:b/>
        </w:rPr>
        <w:t xml:space="preserve">Customs Enforcement:</w:t>
      </w:r>
      <w:r>
        <w:t xml:space="preserve"> </w:t>
      </w:r>
      <w:r>
        <w:t xml:space="preserve">Expertise in 19 CFR (Code of Federal Regulations) and U.S. Customs Laws, with a focus on Los Angeles’ unique trade challenges.</w:t>
      </w:r>
    </w:p>
    <w:p>
      <w:pPr>
        <w:numPr>
          <w:ilvl w:val="0"/>
          <w:numId w:val="1004"/>
        </w:numPr>
        <w:pStyle w:val="Compact"/>
      </w:pPr>
      <w:r>
        <w:rPr>
          <w:bCs/>
          <w:b/>
        </w:rPr>
        <w:t xml:space="preserve">Technology Proficiency:</w:t>
      </w:r>
      <w:r>
        <w:t xml:space="preserve"> </w:t>
      </w:r>
      <w:r>
        <w:t xml:space="preserve">Skilled in using CBP’s Automated Targeting System (ATS), X-ray inspection equipment, and other tools critical for port security in the United States.</w:t>
      </w:r>
    </w:p>
    <w:p>
      <w:pPr>
        <w:numPr>
          <w:ilvl w:val="0"/>
          <w:numId w:val="1004"/>
        </w:numPr>
        <w:pStyle w:val="Compact"/>
      </w:pPr>
      <w:r>
        <w:rPr>
          <w:bCs/>
          <w:b/>
        </w:rPr>
        <w:t xml:space="preserve">Language Skills:</w:t>
      </w:r>
      <w:r>
        <w:t xml:space="preserve"> </w:t>
      </w:r>
      <w:r>
        <w:t xml:space="preserve">Fluent in Spanish and English, with intermediate knowledge of Mandarin to assist with international trade operations in Los Angeles.</w:t>
      </w:r>
    </w:p>
    <w:p>
      <w:pPr>
        <w:numPr>
          <w:ilvl w:val="0"/>
          <w:numId w:val="1004"/>
        </w:numPr>
        <w:pStyle w:val="Compact"/>
      </w:pPr>
      <w:r>
        <w:rPr>
          <w:bCs/>
          <w:b/>
        </w:rPr>
        <w:t xml:space="preserve">Investigative Abilities:</w:t>
      </w:r>
      <w:r>
        <w:t xml:space="preserve"> </w:t>
      </w:r>
      <w:r>
        <w:t xml:space="preserve">Strong analytical skills for identifying smuggling patterns and conducting thorough inspections at U.S. ports of entry.</w:t>
      </w:r>
    </w:p>
    <w:p>
      <w:pPr>
        <w:numPr>
          <w:ilvl w:val="0"/>
          <w:numId w:val="1004"/>
        </w:numPr>
        <w:pStyle w:val="Compact"/>
      </w:pPr>
      <w:r>
        <w:rPr>
          <w:bCs/>
          <w:b/>
        </w:rPr>
        <w:t xml:space="preserve">Cross-Agency Collaboration:</w:t>
      </w:r>
      <w:r>
        <w:t xml:space="preserve"> </w:t>
      </w:r>
      <w:r>
        <w:t xml:space="preserve">Proven ability to work with agencies like ICE, DEA, and local police departments in Los Angeles to combat transnational crime.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CBP Customs Officer Certification</w:t>
      </w:r>
      <w:r>
        <w:t xml:space="preserve">, 2013</w:t>
      </w:r>
    </w:p>
    <w:p>
      <w:pPr>
        <w:numPr>
          <w:ilvl w:val="0"/>
          <w:numId w:val="1005"/>
        </w:numPr>
        <w:pStyle w:val="Compact"/>
      </w:pPr>
      <w:r>
        <w:rPr>
          <w:bCs/>
          <w:b/>
        </w:rPr>
        <w:t xml:space="preserve">Counterterrorism and Homeland Security Training</w:t>
      </w:r>
      <w:r>
        <w:t xml:space="preserve">, FLETC, 2018</w:t>
      </w:r>
    </w:p>
    <w:p>
      <w:pPr>
        <w:numPr>
          <w:ilvl w:val="0"/>
          <w:numId w:val="1005"/>
        </w:numPr>
        <w:pStyle w:val="Compact"/>
      </w:pPr>
      <w:r>
        <w:rPr>
          <w:bCs/>
          <w:b/>
        </w:rPr>
        <w:t xml:space="preserve">OSHA Hazmat Handling Certification</w:t>
      </w:r>
      <w:r>
        <w:t xml:space="preserve">, 2020</w:t>
      </w:r>
    </w:p>
    <w:p>
      <w:pPr>
        <w:numPr>
          <w:ilvl w:val="0"/>
          <w:numId w:val="1005"/>
        </w:numPr>
        <w:pStyle w:val="Compact"/>
      </w:pPr>
      <w:r>
        <w:rPr>
          <w:bCs/>
          <w:b/>
        </w:rPr>
        <w:t xml:space="preserve">Advanced Cargo Inspection Techniques</w:t>
      </w:r>
      <w:r>
        <w:t xml:space="preserve">, CBP Academy, 2021</w:t>
      </w:r>
    </w:p>
    <w:bookmarkEnd w:id="27"/>
    <w:bookmarkStart w:id="28" w:name="professional-affiliations"/>
    <w:p>
      <w:pPr>
        <w:pStyle w:val="Heading2"/>
      </w:pPr>
      <w:r>
        <w:t xml:space="preserve">Professional Affiliations</w:t>
      </w:r>
    </w:p>
    <w:p>
      <w:pPr>
        <w:numPr>
          <w:ilvl w:val="0"/>
          <w:numId w:val="1006"/>
        </w:numPr>
        <w:pStyle w:val="Compact"/>
      </w:pPr>
      <w:r>
        <w:t xml:space="preserve">Member, National Association of Homeland Security Professionals (NAHSP)</w:t>
      </w:r>
    </w:p>
    <w:p>
      <w:pPr>
        <w:numPr>
          <w:ilvl w:val="0"/>
          <w:numId w:val="1006"/>
        </w:numPr>
        <w:pStyle w:val="Compact"/>
      </w:pPr>
      <w:r>
        <w:t xml:space="preserve">Volunteer, Los Angeles County Sheriff’s Department Community Safety Initiative</w:t>
      </w:r>
    </w:p>
    <w:p>
      <w:pPr>
        <w:numPr>
          <w:ilvl w:val="0"/>
          <w:numId w:val="1006"/>
        </w:numPr>
        <w:pStyle w:val="Compact"/>
      </w:pPr>
      <w:r>
        <w:t xml:space="preserve">Participated in CBP’s “Operation Safe Border” program, focusing on securing the U.S.-Mexico border in Southern California.</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participates in Los Angeles’ “Border Safety Week” events to educate citizens on customs regulations and national security. Serves as a guest lecturer at local colleges on topics such as customs enforcement and international trade.</w:t>
      </w:r>
    </w:p>
    <w:p>
      <w:pPr>
        <w:pStyle w:val="BodyText"/>
      </w:pPr>
      <w:r>
        <w:rPr>
          <w:bCs/>
          <w:b/>
        </w:rPr>
        <w:t xml:space="preserve">Awards &amp; Recognition:</w:t>
      </w:r>
      <w:r>
        <w:t xml:space="preserve"> </w:t>
      </w:r>
      <w:r>
        <w:t xml:space="preserve">Recipient of the 2022 CBP Excellence in Customs Enforcement Award for outstanding service at the Port of Los Angeles. Recognized by the Los Angeles Chamber of Commerce for contributions to secure trade practices in Southern California.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2026-06-03T22:20:09Z</dcterms:created>
  <dcterms:modified xsi:type="dcterms:W3CDTF">2026-06-03T22:20:09Z</dcterms:modified>
</cp:coreProperties>
</file>

<file path=docProps/custom.xml><?xml version="1.0" encoding="utf-8"?>
<Properties xmlns="http://schemas.openxmlformats.org/officeDocument/2006/custom-properties" xmlns:vt="http://schemas.openxmlformats.org/officeDocument/2006/docPropsVTypes"/>
</file>