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Start w:id="20"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ensuring compliance with national and international trade laws, and safeguarding the economic interests of Venezuela. Proven track record in inspecting goods, verifying documentation, and mitigating risks associated with cross-border trade. Committed to upholding the integrity of Venezuela Caracas’ customs operations while promoting efficient and transparent processes. A strong advocate for professional development in the field of customs administration, with a focus on adapting to evolving global trade dynamics within the context of Venezuela’s economic landscape.</w: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Venezuelan Customs Authority (ACI)</w:t>
      </w:r>
    </w:p>
    <w:p>
      <w:pPr>
        <w:pStyle w:val="BodyText"/>
      </w:pPr>
      <w:r>
        <w:rPr>
          <w:iCs/>
          <w:i/>
        </w:rPr>
        <w:t xml:space="preserve">Caracas, Venezuela | [Start Date] – Present</w:t>
      </w:r>
    </w:p>
    <w:p>
      <w:pPr>
        <w:numPr>
          <w:ilvl w:val="0"/>
          <w:numId w:val="1001"/>
        </w:numPr>
        <w:pStyle w:val="Compact"/>
      </w:pPr>
      <w:r>
        <w:t xml:space="preserve">Conduct thorough inspections of imported and exported goods to ensure compliance with Venezuelan customs regulations and international trade agreements.</w:t>
      </w:r>
    </w:p>
    <w:p>
      <w:pPr>
        <w:numPr>
          <w:ilvl w:val="0"/>
          <w:numId w:val="1001"/>
        </w:numPr>
        <w:pStyle w:val="Compact"/>
      </w:pPr>
      <w:r>
        <w:t xml:space="preserve">Review and verify customs documentation, including bills of lading, invoices, and certificates of origin, to prevent fraudulent activities in Venezuela Caracas.</w:t>
      </w:r>
    </w:p>
    <w:p>
      <w:pPr>
        <w:numPr>
          <w:ilvl w:val="0"/>
          <w:numId w:val="1001"/>
        </w:numPr>
        <w:pStyle w:val="Compact"/>
      </w:pPr>
      <w:r>
        <w:t xml:space="preserve">Collaborate with law enforcement agencies to identify and intercept illicit goods such as contraband, counterfeit products, and restricted items entering or leaving the country.</w:t>
      </w:r>
    </w:p>
    <w:p>
      <w:pPr>
        <w:numPr>
          <w:ilvl w:val="0"/>
          <w:numId w:val="1001"/>
        </w:numPr>
        <w:pStyle w:val="Compact"/>
      </w:pPr>
      <w:r>
        <w:t xml:space="preserve">Provide guidance to importers/exporters on customs procedures and requirements, fostering a transparent environment for legitimate trade in Venezuela Caracas.</w:t>
      </w:r>
    </w:p>
    <w:p>
      <w:pPr>
        <w:numPr>
          <w:ilvl w:val="0"/>
          <w:numId w:val="1001"/>
        </w:numPr>
        <w:pStyle w:val="Compact"/>
      </w:pPr>
      <w:r>
        <w:t xml:space="preserve">Utilize advanced customs management systems to streamline processes and enhance efficiency in processing cargo at key ports of entry in Caracas.</w:t>
      </w:r>
    </w:p>
    <w:bookmarkEnd w:id="21"/>
    <w:bookmarkStart w:id="22" w:name="junior-customs-inspector"/>
    <w:p>
      <w:pPr>
        <w:pStyle w:val="Heading3"/>
      </w:pPr>
      <w:r>
        <w:t xml:space="preserve">Junior Customs Inspector</w:t>
      </w:r>
    </w:p>
    <w:p>
      <w:pPr>
        <w:pStyle w:val="FirstParagraph"/>
      </w:pPr>
      <w:r>
        <w:rPr>
          <w:bCs/>
          <w:b/>
        </w:rPr>
        <w:t xml:space="preserve">Venezuelan Customs Authority (ACI)</w:t>
      </w:r>
    </w:p>
    <w:p>
      <w:pPr>
        <w:pStyle w:val="BodyText"/>
      </w:pPr>
      <w:r>
        <w:rPr>
          <w:iCs/>
          <w:i/>
        </w:rPr>
        <w:t xml:space="preserve">Caracas, Venezuela | [Start Date] – [End Date]</w:t>
      </w:r>
    </w:p>
    <w:p>
      <w:pPr>
        <w:numPr>
          <w:ilvl w:val="0"/>
          <w:numId w:val="1002"/>
        </w:numPr>
        <w:pStyle w:val="Compact"/>
      </w:pPr>
      <w:r>
        <w:t xml:space="preserve">Supported senior officers in the examination of cargo and documentation, ensuring adherence to Venezuela’s customs laws and international standards.</w:t>
      </w:r>
    </w:p>
    <w:p>
      <w:pPr>
        <w:numPr>
          <w:ilvl w:val="0"/>
          <w:numId w:val="1002"/>
        </w:numPr>
        <w:pStyle w:val="Compact"/>
      </w:pPr>
      <w:r>
        <w:t xml:space="preserve">Assisted in the development of risk assessment protocols to prioritize inspections for high-risk shipments entering Caracas.</w:t>
      </w:r>
    </w:p>
    <w:p>
      <w:pPr>
        <w:numPr>
          <w:ilvl w:val="0"/>
          <w:numId w:val="1002"/>
        </w:numPr>
        <w:pStyle w:val="Compact"/>
      </w:pPr>
      <w:r>
        <w:t xml:space="preserve">Participated in training programs on emerging trends in global trade, with a focus on challenges faced by Venezuela Caracas due to economic fluctuations.</w:t>
      </w:r>
    </w:p>
    <w:p>
      <w:pPr>
        <w:numPr>
          <w:ilvl w:val="0"/>
          <w:numId w:val="1002"/>
        </w:numPr>
        <w:pStyle w:val="Compact"/>
      </w:pPr>
      <w:r>
        <w:t xml:space="preserve">Documented inspection results and maintained records in compliance with ACI’s operational guidelines, contributing to accurate reporting for governmental authorities.</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Universidad Central de Venezuela (UCV)</w:t>
      </w:r>
    </w:p>
    <w:p>
      <w:pPr>
        <w:pStyle w:val="BodyText"/>
      </w:pPr>
      <w:r>
        <w:rPr>
          <w:iCs/>
          <w:i/>
        </w:rPr>
        <w:t xml:space="preserve">Caracas, Venezuela | [Graduation Date]</w:t>
      </w:r>
    </w:p>
    <w:p>
      <w:pPr>
        <w:numPr>
          <w:ilvl w:val="0"/>
          <w:numId w:val="1003"/>
        </w:numPr>
        <w:pStyle w:val="Compact"/>
      </w:pPr>
      <w:r>
        <w:t xml:space="preserve">Specialized in International Trade Law and Customs Regulations, equipping me with a foundational understanding of the legal frameworks governing cross-border commerce.</w:t>
      </w:r>
    </w:p>
    <w:p>
      <w:pPr>
        <w:numPr>
          <w:ilvl w:val="0"/>
          <w:numId w:val="1003"/>
        </w:numPr>
        <w:pStyle w:val="Compact"/>
      </w:pPr>
      <w:r>
        <w:t xml:space="preserve">Completed coursework on customs tariff classification, export controls, and anti-smuggling strategies relevant to Venezuela Caracas.</w:t>
      </w:r>
    </w:p>
    <w:bookmarkEnd w:id="24"/>
    <w:bookmarkStart w:id="25" w:name="diploma-in-customs-administration"/>
    <w:p>
      <w:pPr>
        <w:pStyle w:val="Heading3"/>
      </w:pPr>
      <w:r>
        <w:t xml:space="preserve">Diploma in Customs Administration</w:t>
      </w:r>
    </w:p>
    <w:p>
      <w:pPr>
        <w:pStyle w:val="FirstParagraph"/>
      </w:pPr>
      <w:r>
        <w:rPr>
          <w:bCs/>
          <w:b/>
        </w:rPr>
        <w:t xml:space="preserve">Instituto de Estudios Aduaneros (IEA)</w:t>
      </w:r>
    </w:p>
    <w:p>
      <w:pPr>
        <w:pStyle w:val="BodyText"/>
      </w:pPr>
      <w:r>
        <w:rPr>
          <w:iCs/>
          <w:i/>
        </w:rPr>
        <w:t xml:space="preserve">Caracas, Venezuela | [Completion Date]</w:t>
      </w:r>
    </w:p>
    <w:p>
      <w:pPr>
        <w:numPr>
          <w:ilvl w:val="0"/>
          <w:numId w:val="1004"/>
        </w:numPr>
        <w:pStyle w:val="Compact"/>
      </w:pPr>
      <w:r>
        <w:t xml:space="preserve">Advanced training in customs procedures, risk management, and compliance with the World Customs Organization (WCO) standards.</w:t>
      </w:r>
    </w:p>
    <w:p>
      <w:pPr>
        <w:numPr>
          <w:ilvl w:val="0"/>
          <w:numId w:val="1004"/>
        </w:numPr>
        <w:pStyle w:val="Compact"/>
      </w:pPr>
      <w:r>
        <w:t xml:space="preserve">Gained hands-on experience through internships at key customs facilities in Caracas, focusing on operational efficiency and security protocols.</w:t>
      </w:r>
    </w:p>
    <w:bookmarkEnd w:id="25"/>
    <w:bookmarkEnd w:id="26"/>
    <w:bookmarkStart w:id="27" w:name="skills"/>
    <w:p>
      <w:pPr>
        <w:pStyle w:val="Heading2"/>
      </w:pPr>
      <w:r>
        <w:t xml:space="preserve">Skills</w:t>
      </w:r>
    </w:p>
    <w:p>
      <w:pPr>
        <w:numPr>
          <w:ilvl w:val="0"/>
          <w:numId w:val="1005"/>
        </w:numPr>
        <w:pStyle w:val="Compact"/>
      </w:pPr>
      <w:r>
        <w:rPr>
          <w:bCs/>
          <w:b/>
        </w:rPr>
        <w:t xml:space="preserve">Regulatory Compliance:</w:t>
      </w:r>
      <w:r>
        <w:t xml:space="preserve"> </w:t>
      </w:r>
      <w:r>
        <w:t xml:space="preserve">Expertise in enforcing customs laws and regulations specific to Venezuela Caracas, including the National Customs Code (Código Aduanero Nacional).</w:t>
      </w:r>
    </w:p>
    <w:p>
      <w:pPr>
        <w:numPr>
          <w:ilvl w:val="0"/>
          <w:numId w:val="1005"/>
        </w:numPr>
        <w:pStyle w:val="Compact"/>
      </w:pPr>
      <w:r>
        <w:rPr>
          <w:bCs/>
          <w:b/>
        </w:rPr>
        <w:t xml:space="preserve">Attention to Detail:</w:t>
      </w:r>
      <w:r>
        <w:t xml:space="preserve"> </w:t>
      </w:r>
      <w:r>
        <w:t xml:space="preserve">Proficient in analyzing complex documentation and identifying discrepancies that could impact trade operations.</w:t>
      </w:r>
    </w:p>
    <w:p>
      <w:pPr>
        <w:numPr>
          <w:ilvl w:val="0"/>
          <w:numId w:val="1005"/>
        </w:numPr>
        <w:pStyle w:val="Compact"/>
      </w:pPr>
      <w:r>
        <w:rPr>
          <w:bCs/>
          <w:b/>
        </w:rPr>
        <w:t xml:space="preserve">Communication:</w:t>
      </w:r>
      <w:r>
        <w:t xml:space="preserve"> </w:t>
      </w:r>
      <w:r>
        <w:t xml:space="preserve">Strong interpersonal skills for interacting with stakeholders, including traders, government officials, and international partners in Venezuela Caracas.</w:t>
      </w:r>
    </w:p>
    <w:p>
      <w:pPr>
        <w:numPr>
          <w:ilvl w:val="0"/>
          <w:numId w:val="1005"/>
        </w:numPr>
        <w:pStyle w:val="Compact"/>
      </w:pPr>
      <w:r>
        <w:rPr>
          <w:bCs/>
          <w:b/>
        </w:rPr>
        <w:t xml:space="preserve">Analytical Thinking:</w:t>
      </w:r>
      <w:r>
        <w:t xml:space="preserve"> </w:t>
      </w:r>
      <w:r>
        <w:t xml:space="preserve">Ability to assess risks associated with cargo and implement strategies to mitigate threats to national security and economic stability.</w:t>
      </w:r>
    </w:p>
    <w:p>
      <w:pPr>
        <w:numPr>
          <w:ilvl w:val="0"/>
          <w:numId w:val="1005"/>
        </w:numPr>
        <w:pStyle w:val="Compact"/>
      </w:pPr>
      <w:r>
        <w:rPr>
          <w:bCs/>
          <w:b/>
        </w:rPr>
        <w:t xml:space="preserve">Technology Proficiency:</w:t>
      </w:r>
      <w:r>
        <w:t xml:space="preserve"> </w:t>
      </w:r>
      <w:r>
        <w:t xml:space="preserve">Familiarity with customs automation systems, such as the Venezuelan Customs Integrated System (SICA), for efficient data management.</w:t>
      </w:r>
    </w:p>
    <w:bookmarkEnd w:id="27"/>
    <w:bookmarkStart w:id="28" w:name="certifications"/>
    <w:p>
      <w:pPr>
        <w:pStyle w:val="Heading2"/>
      </w:pPr>
      <w:r>
        <w:t xml:space="preserve">Certifications</w:t>
      </w:r>
    </w:p>
    <w:p>
      <w:pPr>
        <w:numPr>
          <w:ilvl w:val="0"/>
          <w:numId w:val="1006"/>
        </w:numPr>
        <w:pStyle w:val="Compact"/>
      </w:pPr>
      <w:r>
        <w:rPr>
          <w:bCs/>
          <w:b/>
        </w:rPr>
        <w:t xml:space="preserve">Customs Compliance Officer Certification</w:t>
      </w:r>
      <w:r>
        <w:t xml:space="preserve"> </w:t>
      </w:r>
      <w:r>
        <w:t xml:space="preserve">– Instituto de Estudios Aduaneros (IEA), Caracas, Venezuela [Year]</w:t>
      </w:r>
    </w:p>
    <w:p>
      <w:pPr>
        <w:numPr>
          <w:ilvl w:val="0"/>
          <w:numId w:val="1006"/>
        </w:numPr>
        <w:pStyle w:val="Compact"/>
      </w:pPr>
      <w:r>
        <w:rPr>
          <w:bCs/>
          <w:b/>
        </w:rPr>
        <w:t xml:space="preserve">Anti-Smuggling and Border Security Training</w:t>
      </w:r>
      <w:r>
        <w:t xml:space="preserve"> </w:t>
      </w:r>
      <w:r>
        <w:t xml:space="preserve">– Organization of American States (OAS), Caracas, Venezuela [Year]</w:t>
      </w:r>
    </w:p>
    <w:p>
      <w:pPr>
        <w:numPr>
          <w:ilvl w:val="0"/>
          <w:numId w:val="1006"/>
        </w:numPr>
        <w:pStyle w:val="Compact"/>
      </w:pPr>
      <w:r>
        <w:rPr>
          <w:bCs/>
          <w:b/>
        </w:rPr>
        <w:t xml:space="preserve">International Trade Law Certification</w:t>
      </w:r>
      <w:r>
        <w:t xml:space="preserve"> </w:t>
      </w:r>
      <w:r>
        <w:t xml:space="preserve">– Universidad Central de Venezuela (UCV), Caracas, Venezuela [Year]</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transparency and accountability in customs operations within Venezuela Caracas. Volunteered for workshops on trade compliance for small businesses.</w:t>
      </w:r>
    </w:p>
    <w:p>
      <w:pPr>
        <w:pStyle w:val="BodyText"/>
      </w:pPr>
      <w:r>
        <w:rPr>
          <w:bCs/>
          <w:b/>
        </w:rPr>
        <w:t xml:space="preserve">Professional Affiliations:</w:t>
      </w:r>
      <w:r>
        <w:t xml:space="preserve"> </w:t>
      </w:r>
      <w:r>
        <w:t xml:space="preserve">Member of the Venezuelan Association of Customs Officers (AVOC), fostering collaboration and knowledge-sharing among professionals in the field.</w:t>
      </w:r>
    </w:p>
    <w:p>
      <w:pPr>
        <w:pStyle w:val="BodyText"/>
      </w:pPr>
      <w:r>
        <w:rPr>
          <w:bCs/>
          <w:b/>
        </w:rPr>
        <w:t xml:space="preserve">Special Projects:</w:t>
      </w:r>
      <w:r>
        <w:t xml:space="preserve"> </w:t>
      </w:r>
      <w:r>
        <w:t xml:space="preserve">Contributed to a 2023 initiative led by ACI to modernize customs procedures in Caracas, reducing processing times by 15% through digitalization efforts.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p>
      <w:pPr>
        <w:pStyle w:val="BodyText"/>
      </w:pPr>
      <w:r>
        <w:t xml:space="preserve">This Curriculum Vitae is tailored for the role of Customs Officer in Venezuela Caracas, emphasizing expertise in customs regulation, compliance, and trade facilitation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2025-12-05T06:41:29Z</dcterms:created>
  <dcterms:modified xsi:type="dcterms:W3CDTF">2025-12-05T06:41:29Z</dcterms:modified>
</cp:coreProperties>
</file>

<file path=docProps/custom.xml><?xml version="1.0" encoding="utf-8"?>
<Properties xmlns="http://schemas.openxmlformats.org/officeDocument/2006/custom-properties" xmlns:vt="http://schemas.openxmlformats.org/officeDocument/2006/docPropsVTypes"/>
</file>