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Australia</w:t>
      </w:r>
      <w:r>
        <w:t xml:space="preserve"> </w:t>
      </w:r>
      <w:r>
        <w:t xml:space="preserve">Melbourne</w:t>
      </w:r>
    </w:p>
    <w:bookmarkStart w:id="39"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End w:id="21"/>
    <w:bookmarkStart w:id="22" w:name="professional-summary"/>
    <w:p>
      <w:pPr>
        <w:pStyle w:val="Heading2"/>
      </w:pPr>
      <w:r>
        <w:t xml:space="preserve">Professional Summary</w:t>
      </w:r>
    </w:p>
    <w:p>
      <w:pPr>
        <w:pStyle w:val="FirstParagraph"/>
      </w:pPr>
      <w:r>
        <w:t xml:space="preserve">A highly motivated and skilled Data Scientist with a strong background in leveraging data-driven insights to solve complex business problems. Proficient in statistical analysis, machine learning, and data visualization tools, I am dedicated to delivering innovative solutions that align with the dynamic needs of the Australia Melbourne technology and analytics landscape. With a proven ability to translate raw data into actionable strategies, I aim to contribute to organizations in Melbourne by driving efficiency, growth, and competitive advantage through advanced data science methodologies.</w:t>
      </w:r>
    </w:p>
    <w:bookmarkEnd w:id="22"/>
    <w:bookmarkStart w:id="25" w:name="education"/>
    <w:p>
      <w:pPr>
        <w:pStyle w:val="Heading2"/>
      </w:pPr>
      <w:r>
        <w:t xml:space="preserve">Education</w:t>
      </w:r>
    </w:p>
    <w:bookmarkStart w:id="23" w:name="masters-of-data-science"/>
    <w:p>
      <w:pPr>
        <w:pStyle w:val="Heading3"/>
      </w:pPr>
      <w:r>
        <w:t xml:space="preserve">Masters of Data Science</w:t>
      </w:r>
    </w:p>
    <w:p>
      <w:pPr>
        <w:pStyle w:val="FirstParagraph"/>
      </w:pPr>
      <w:r>
        <w:rPr>
          <w:bCs/>
          <w:b/>
        </w:rPr>
        <w:t xml:space="preserve">University of Melbourne</w:t>
      </w:r>
    </w:p>
    <w:p>
      <w:pPr>
        <w:pStyle w:val="BodyText"/>
      </w:pPr>
      <w:r>
        <w:rPr>
          <w:iCs/>
          <w:i/>
        </w:rPr>
        <w:t xml:space="preserve">Graduated: January 2020</w:t>
      </w:r>
    </w:p>
    <w:p>
      <w:pPr>
        <w:numPr>
          <w:ilvl w:val="0"/>
          <w:numId w:val="1001"/>
        </w:numPr>
        <w:pStyle w:val="Compact"/>
      </w:pPr>
      <w:r>
        <w:t xml:space="preserve">Specialized in predictive modeling, big data analytics, and AI algorithms.</w:t>
      </w:r>
    </w:p>
    <w:p>
      <w:pPr>
        <w:numPr>
          <w:ilvl w:val="0"/>
          <w:numId w:val="1001"/>
        </w:numPr>
        <w:pStyle w:val="Compact"/>
      </w:pPr>
      <w:r>
        <w:t xml:space="preserve">Completed a thesis on "Optimizing Urban Mobility in Melbourne Using Machine Learning."</w:t>
      </w:r>
    </w:p>
    <w:bookmarkEnd w:id="23"/>
    <w:bookmarkStart w:id="24" w:name="bachelor-of-computer-science"/>
    <w:p>
      <w:pPr>
        <w:pStyle w:val="Heading3"/>
      </w:pPr>
      <w:r>
        <w:t xml:space="preserve">Bachelor of Computer Science</w:t>
      </w:r>
    </w:p>
    <w:p>
      <w:pPr>
        <w:pStyle w:val="FirstParagraph"/>
      </w:pPr>
      <w:r>
        <w:rPr>
          <w:bCs/>
          <w:b/>
        </w:rPr>
        <w:t xml:space="preserve">RMIT University</w:t>
      </w:r>
    </w:p>
    <w:p>
      <w:pPr>
        <w:pStyle w:val="BodyText"/>
      </w:pPr>
      <w:r>
        <w:rPr>
          <w:iCs/>
          <w:i/>
        </w:rPr>
        <w:t xml:space="preserve">Graduated: December 2017</w:t>
      </w:r>
    </w:p>
    <w:p>
      <w:pPr>
        <w:numPr>
          <w:ilvl w:val="0"/>
          <w:numId w:val="1002"/>
        </w:numPr>
        <w:pStyle w:val="Compact"/>
      </w:pPr>
      <w:r>
        <w:t xml:space="preserve">Focus areas: Software development, data structures, and algorithm design.</w:t>
      </w:r>
    </w:p>
    <w:p>
      <w:pPr>
        <w:numPr>
          <w:ilvl w:val="0"/>
          <w:numId w:val="1002"/>
        </w:numPr>
        <w:pStyle w:val="Compact"/>
      </w:pPr>
      <w:r>
        <w:t xml:space="preserve">Recognized for academic excellence with the Dean’s List Award in 2016.</w:t>
      </w:r>
    </w:p>
    <w:bookmarkEnd w:id="24"/>
    <w:bookmarkEnd w:id="25"/>
    <w:bookmarkStart w:id="29" w:name="work-experience"/>
    <w:p>
      <w:pPr>
        <w:pStyle w:val="Heading2"/>
      </w:pPr>
      <w:r>
        <w:t xml:space="preserve">Work Experience</w:t>
      </w:r>
    </w:p>
    <w:bookmarkStart w:id="26" w:name="data-scientist"/>
    <w:p>
      <w:pPr>
        <w:pStyle w:val="Heading3"/>
      </w:pPr>
      <w:r>
        <w:t xml:space="preserve">Data Scientist</w:t>
      </w:r>
    </w:p>
    <w:p>
      <w:pPr>
        <w:pStyle w:val="FirstParagraph"/>
      </w:pPr>
      <w:r>
        <w:rPr>
          <w:bCs/>
          <w:b/>
        </w:rPr>
        <w:t xml:space="preserve">Australian Analytics Solutions (AAS)</w:t>
      </w:r>
    </w:p>
    <w:p>
      <w:pPr>
        <w:pStyle w:val="BodyText"/>
      </w:pPr>
      <w:r>
        <w:rPr>
          <w:iCs/>
          <w:i/>
        </w:rPr>
        <w:t xml:space="preserve">March 2021 – Present</w:t>
      </w:r>
    </w:p>
    <w:p>
      <w:pPr>
        <w:numPr>
          <w:ilvl w:val="0"/>
          <w:numId w:val="1003"/>
        </w:numPr>
        <w:pStyle w:val="Compact"/>
      </w:pPr>
      <w:r>
        <w:t xml:space="preserve">Developed and deployed machine learning models to optimize supply chain logistics for Melbourne-based e-commerce clients, reducing operational costs by 18%.</w:t>
      </w:r>
    </w:p>
    <w:p>
      <w:pPr>
        <w:numPr>
          <w:ilvl w:val="0"/>
          <w:numId w:val="1003"/>
        </w:numPr>
        <w:pStyle w:val="Compact"/>
      </w:pPr>
      <w:r>
        <w:t xml:space="preserve">Collaborated with cross-functional teams in Australia Melbourne to analyze customer behavior data, leading to a 25% increase in user retention rates.</w:t>
      </w:r>
    </w:p>
    <w:p>
      <w:pPr>
        <w:numPr>
          <w:ilvl w:val="0"/>
          <w:numId w:val="1003"/>
        </w:numPr>
        <w:pStyle w:val="Compact"/>
      </w:pPr>
      <w:r>
        <w:t xml:space="preserve">Created interactive dashboards using Tableau and Power BI for real-time business insights, enhancing decision-making processes for stakeholders in the finance sector.</w:t>
      </w:r>
    </w:p>
    <w:bookmarkEnd w:id="26"/>
    <w:bookmarkStart w:id="27" w:name="data-analyst-intern"/>
    <w:p>
      <w:pPr>
        <w:pStyle w:val="Heading3"/>
      </w:pPr>
      <w:r>
        <w:t xml:space="preserve">Data Analyst Intern</w:t>
      </w:r>
    </w:p>
    <w:p>
      <w:pPr>
        <w:pStyle w:val="FirstParagraph"/>
      </w:pPr>
      <w:r>
        <w:rPr>
          <w:bCs/>
          <w:b/>
        </w:rPr>
        <w:t xml:space="preserve">Melbourne Tech Innovations (MTI)</w:t>
      </w:r>
    </w:p>
    <w:p>
      <w:pPr>
        <w:pStyle w:val="BodyText"/>
      </w:pPr>
      <w:r>
        <w:rPr>
          <w:iCs/>
          <w:i/>
        </w:rPr>
        <w:t xml:space="preserve">June 2019 – February 2020</w:t>
      </w:r>
    </w:p>
    <w:p>
      <w:pPr>
        <w:numPr>
          <w:ilvl w:val="0"/>
          <w:numId w:val="1004"/>
        </w:numPr>
        <w:pStyle w:val="Compact"/>
      </w:pPr>
      <w:r>
        <w:t xml:space="preserve">Assisted in the analysis of large datasets from healthcare providers in Victoria, identifying trends that improved patient care outcomes.</w:t>
      </w:r>
    </w:p>
    <w:p>
      <w:pPr>
        <w:numPr>
          <w:ilvl w:val="0"/>
          <w:numId w:val="1004"/>
        </w:numPr>
        <w:pStyle w:val="Compact"/>
      </w:pPr>
      <w:r>
        <w:t xml:space="preserve">Automated report generation using Python and SQL, reducing manual work by 40% and improving accuracy.</w:t>
      </w:r>
    </w:p>
    <w:p>
      <w:pPr>
        <w:numPr>
          <w:ilvl w:val="0"/>
          <w:numId w:val="1004"/>
        </w:numPr>
        <w:pStyle w:val="Compact"/>
      </w:pPr>
      <w:r>
        <w:t xml:space="preserve">Supported the development of a predictive model to forecast demand for renewable energy in Melbourne, contributing to sustainability goals.</w:t>
      </w:r>
    </w:p>
    <w:bookmarkEnd w:id="27"/>
    <w:bookmarkStart w:id="28" w:name="data-science-consultant"/>
    <w:p>
      <w:pPr>
        <w:pStyle w:val="Heading3"/>
      </w:pPr>
      <w:r>
        <w:t xml:space="preserve">Data Science Consultant</w:t>
      </w:r>
    </w:p>
    <w:p>
      <w:pPr>
        <w:pStyle w:val="FirstParagraph"/>
      </w:pPr>
      <w:r>
        <w:rPr>
          <w:bCs/>
          <w:b/>
        </w:rPr>
        <w:t xml:space="preserve">Freelance (Australia)</w:t>
      </w:r>
    </w:p>
    <w:p>
      <w:pPr>
        <w:pStyle w:val="BodyText"/>
      </w:pPr>
      <w:r>
        <w:rPr>
          <w:iCs/>
          <w:i/>
        </w:rPr>
        <w:t xml:space="preserve">January 2018 – May 2019</w:t>
      </w:r>
    </w:p>
    <w:p>
      <w:pPr>
        <w:numPr>
          <w:ilvl w:val="0"/>
          <w:numId w:val="1005"/>
        </w:numPr>
        <w:pStyle w:val="Compact"/>
      </w:pPr>
      <w:r>
        <w:t xml:space="preserve">Provided data science expertise to startups in Australia Melbourne, focusing on market trend analysis and customer segmentation.</w:t>
      </w:r>
    </w:p>
    <w:p>
      <w:pPr>
        <w:numPr>
          <w:ilvl w:val="0"/>
          <w:numId w:val="1005"/>
        </w:numPr>
        <w:pStyle w:val="Compact"/>
      </w:pPr>
      <w:r>
        <w:t xml:space="preserve">Designed and implemented data pipelines using Apache Spark to process real-time sensor data for smart city projects in Melbourne.</w:t>
      </w:r>
    </w:p>
    <w:p>
      <w:pPr>
        <w:numPr>
          <w:ilvl w:val="0"/>
          <w:numId w:val="1005"/>
        </w:numPr>
        <w:pStyle w:val="Compact"/>
      </w:pPr>
      <w:r>
        <w:t xml:space="preserve">Published a case study on "Leveraging AI for Sustainable Urban Development in Australia" which gained recognition in local tech forums.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Python (Pandas, Scikit-learn, TensorFlow), R, SQL, Tableau, Power BI, Apache Spark.</w:t>
      </w:r>
    </w:p>
    <w:p>
      <w:pPr>
        <w:numPr>
          <w:ilvl w:val="0"/>
          <w:numId w:val="1006"/>
        </w:numPr>
        <w:pStyle w:val="Compact"/>
      </w:pPr>
      <w:r>
        <w:rPr>
          <w:bCs/>
          <w:b/>
        </w:rPr>
        <w:t xml:space="preserve">Data Science:</w:t>
      </w:r>
      <w:r>
        <w:t xml:space="preserve"> </w:t>
      </w:r>
      <w:r>
        <w:t xml:space="preserve">Predictive modeling, statistical analysis, machine learning algorithms (regression, clustering), data visualization.</w:t>
      </w:r>
    </w:p>
    <w:p>
      <w:pPr>
        <w:numPr>
          <w:ilvl w:val="0"/>
          <w:numId w:val="1006"/>
        </w:numPr>
        <w:pStyle w:val="Compact"/>
      </w:pPr>
      <w:r>
        <w:rPr>
          <w:bCs/>
          <w:b/>
        </w:rPr>
        <w:t xml:space="preserve">Programming:</w:t>
      </w:r>
      <w:r>
        <w:t xml:space="preserve"> </w:t>
      </w:r>
      <w:r>
        <w:t xml:space="preserve">Git version control, Linux command line, cloud computing (AWS/Azure).</w:t>
      </w:r>
    </w:p>
    <w:p>
      <w:pPr>
        <w:numPr>
          <w:ilvl w:val="0"/>
          <w:numId w:val="1006"/>
        </w:numPr>
        <w:pStyle w:val="Compact"/>
      </w:pPr>
      <w:r>
        <w:rPr>
          <w:bCs/>
          <w:b/>
        </w:rPr>
        <w:t xml:space="preserve">Soft Skills:</w:t>
      </w:r>
      <w:r>
        <w:t xml:space="preserve"> </w:t>
      </w:r>
      <w:r>
        <w:t xml:space="preserve">Problem-solving, communication, teamwork, project management.</w:t>
      </w:r>
    </w:p>
    <w:bookmarkEnd w:id="30"/>
    <w:bookmarkStart w:id="34" w:name="projects"/>
    <w:p>
      <w:pPr>
        <w:pStyle w:val="Heading2"/>
      </w:pPr>
      <w:r>
        <w:t xml:space="preserve">Projects</w:t>
      </w:r>
    </w:p>
    <w:bookmarkStart w:id="31" w:name="sustainable-energy-forecasting-model"/>
    <w:p>
      <w:pPr>
        <w:pStyle w:val="Heading3"/>
      </w:pPr>
      <w:r>
        <w:t xml:space="preserve">Sustainable Energy Forecasting Model</w:t>
      </w:r>
    </w:p>
    <w:p>
      <w:pPr>
        <w:pStyle w:val="FirstParagraph"/>
      </w:pPr>
      <w:r>
        <w:rPr>
          <w:iCs/>
          <w:i/>
        </w:rPr>
        <w:t xml:space="preserve">Developed a time-series forecasting model using LSTM networks to predict renewable energy demand in Melbourne. The project was recognized by the Australian Renewable Energy Agency (ARENA) for its potential to reduce carbon footprint.</w:t>
      </w:r>
    </w:p>
    <w:bookmarkEnd w:id="31"/>
    <w:bookmarkStart w:id="32" w:name="Xedf7177bbe4684d947c086735de2be21c17c443"/>
    <w:p>
      <w:pPr>
        <w:pStyle w:val="Heading3"/>
      </w:pPr>
      <w:r>
        <w:t xml:space="preserve">Customer Segmentation for Retail in Australia</w:t>
      </w:r>
    </w:p>
    <w:p>
      <w:pPr>
        <w:pStyle w:val="FirstParagraph"/>
      </w:pPr>
      <w:r>
        <w:rPr>
          <w:iCs/>
          <w:i/>
        </w:rPr>
        <w:t xml:space="preserve">Used clustering algorithms (K-means, DBSCAN) to segment customers based on purchasing behavior. The insights helped a Melbourne-based retail chain increase marketing ROI by 30%.</w:t>
      </w:r>
    </w:p>
    <w:bookmarkEnd w:id="32"/>
    <w:bookmarkStart w:id="33" w:name="data-pipeline-for-smart-cities"/>
    <w:p>
      <w:pPr>
        <w:pStyle w:val="Heading3"/>
      </w:pPr>
      <w:r>
        <w:t xml:space="preserve">Data Pipeline for Smart Cities</w:t>
      </w:r>
    </w:p>
    <w:p>
      <w:pPr>
        <w:pStyle w:val="FirstParagraph"/>
      </w:pPr>
      <w:r>
        <w:rPr>
          <w:iCs/>
          <w:i/>
        </w:rPr>
        <w:t xml:space="preserve">Designed a real-time data pipeline using Apache Kafka and Spark Streaming to process sensor data from Melbourne's public transport systems, improving operational efficiency.</w:t>
      </w:r>
    </w:p>
    <w:bookmarkEnd w:id="33"/>
    <w:bookmarkEnd w:id="34"/>
    <w:bookmarkStart w:id="36" w:name="certifications"/>
    <w:bookmarkStart w:id="35" w:name="certifications-licenses"/>
    <w:p>
      <w:pPr>
        <w:pStyle w:val="Heading2"/>
      </w:pPr>
      <w:r>
        <w:t xml:space="preserve">Certifications &amp; Licenses</w:t>
      </w:r>
    </w:p>
    <w:p>
      <w:pPr>
        <w:numPr>
          <w:ilvl w:val="0"/>
          <w:numId w:val="1007"/>
        </w:numPr>
        <w:pStyle w:val="Compact"/>
      </w:pPr>
      <w:r>
        <w:rPr>
          <w:bCs/>
          <w:b/>
        </w:rPr>
        <w:t xml:space="preserve">Google Cloud Professional Data Engineer</w:t>
      </w:r>
      <w:r>
        <w:t xml:space="preserve"> </w:t>
      </w:r>
      <w:r>
        <w:t xml:space="preserve">– Google (2021)</w:t>
      </w:r>
    </w:p>
    <w:p>
      <w:pPr>
        <w:numPr>
          <w:ilvl w:val="0"/>
          <w:numId w:val="1007"/>
        </w:numPr>
        <w:pStyle w:val="Compact"/>
      </w:pPr>
      <w:r>
        <w:rPr>
          <w:bCs/>
          <w:b/>
        </w:rPr>
        <w:t xml:space="preserve">Tableau Certified Professional</w:t>
      </w:r>
      <w:r>
        <w:t xml:space="preserve"> </w:t>
      </w:r>
      <w:r>
        <w:t xml:space="preserve">– Tableau (2020)</w:t>
      </w:r>
    </w:p>
    <w:p>
      <w:pPr>
        <w:numPr>
          <w:ilvl w:val="0"/>
          <w:numId w:val="1007"/>
        </w:numPr>
        <w:pStyle w:val="Compact"/>
      </w:pPr>
      <w:r>
        <w:rPr>
          <w:bCs/>
          <w:b/>
        </w:rPr>
        <w:t xml:space="preserve">Certified ScrumMaster (CSM)</w:t>
      </w:r>
      <w:r>
        <w:t xml:space="preserve"> </w:t>
      </w:r>
      <w:r>
        <w:t xml:space="preserve">– Scrum Alliance (2019)</w:t>
      </w:r>
    </w:p>
    <w:bookmarkEnd w:id="35"/>
    <w:bookmarkEnd w:id="36"/>
    <w:bookmarkStart w:id="37"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Intermediate (written and spoken)</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This Curriculum Vitae is tailored for a Data Scientist role in Australia Melbourne, highlighting expertise in data analytics, machine learning, and business intelligence to meet the unique demands of the Australian market.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Australia Melbourne</dc:title>
  <dc:creator/>
  <dc:language>en</dc:language>
  <cp:keywords/>
  <dcterms:created xsi:type="dcterms:W3CDTF">2026-05-01T14:02:48Z</dcterms:created>
  <dcterms:modified xsi:type="dcterms:W3CDTF">2026-05-01T14:02:48Z</dcterms:modified>
</cp:coreProperties>
</file>

<file path=docProps/custom.xml><?xml version="1.0" encoding="utf-8"?>
<Properties xmlns="http://schemas.openxmlformats.org/officeDocument/2006/custom-properties" xmlns:vt="http://schemas.openxmlformats.org/officeDocument/2006/docPropsVTypes"/>
</file>