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australia-sydney"/>
    <w:p>
      <w:pPr>
        <w:pStyle w:val="Heading2"/>
      </w:pPr>
      <w:r>
        <w:t xml:space="preserve">Data Scientist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3"/>
      </w:pPr>
      <w:r>
        <w:t xml:space="preserve">Professional Summary</w:t>
      </w:r>
    </w:p>
    <w:p>
      <w:pPr>
        <w:pStyle w:val="FirstParagraph"/>
      </w:pPr>
      <w:r>
        <w:t xml:space="preserve">A highly motivated and results-driven Data Scientist with over 5 years of experience in leveraging advanced analytics, machine learning, and data visualization techniques to solve complex business problems. Specialized in developing data-driven strategies that align with organizational goals while adhering to the dynamic requirements of the Australia Sydney tech ecosystem. Proficient in Python, R, SQL, and cloud platforms like AWS and Azure. Passionate about contributing to innovative projects that address real-world challenges in industries such as finance, healthcare, and e-commerce across Australia Sydney.</w:t>
      </w:r>
    </w:p>
    <w:bookmarkEnd w:id="21"/>
    <w:bookmarkStart w:id="24" w:name="professional-experience"/>
    <w:p>
      <w:pPr>
        <w:pStyle w:val="Heading3"/>
      </w:pPr>
      <w:r>
        <w:t xml:space="preserve">Professional Experience</w:t>
      </w:r>
    </w:p>
    <w:bookmarkStart w:id="22" w:name="Xdaea7eb1784464f3870762d30d00833658340e4"/>
    <w:p>
      <w:pPr>
        <w:pStyle w:val="Heading4"/>
      </w:pPr>
      <w:r>
        <w:t xml:space="preserve">Data Scientist | Tech Innovators Pty Ltd, Sydney, Australia</w:t>
      </w:r>
    </w:p>
    <w:p>
      <w:pPr>
        <w:pStyle w:val="FirstParagraph"/>
      </w:pPr>
      <w:r>
        <w:rPr>
          <w:iCs/>
          <w:i/>
        </w:rPr>
        <w:t xml:space="preserve">January 2021 – Present</w:t>
      </w:r>
    </w:p>
    <w:p>
      <w:pPr>
        <w:numPr>
          <w:ilvl w:val="0"/>
          <w:numId w:val="1001"/>
        </w:numPr>
        <w:pStyle w:val="Compact"/>
      </w:pPr>
      <w:r>
        <w:t xml:space="preserve">Developed predictive models to optimize supply chain operations for a major retail client based in Australia Sydney, resulting in a 15% reduction in logistics costs.</w:t>
      </w:r>
    </w:p>
    <w:p>
      <w:pPr>
        <w:numPr>
          <w:ilvl w:val="0"/>
          <w:numId w:val="1001"/>
        </w:numPr>
        <w:pStyle w:val="Compact"/>
      </w:pPr>
      <w:r>
        <w:t xml:space="preserve">Collaborated with cross-functional teams to design and deploy machine learning pipelines using Python and Spark, enhancing the accuracy of customer segmentation by 20%.</w:t>
      </w:r>
    </w:p>
    <w:p>
      <w:pPr>
        <w:numPr>
          <w:ilvl w:val="0"/>
          <w:numId w:val="1001"/>
        </w:numPr>
        <w:pStyle w:val="Compact"/>
      </w:pPr>
      <w:r>
        <w:t xml:space="preserve">Created interactive dashboards with Tableau and Power BI to provide real-time insights into sales performance, enabling data-informed decisions for stakeholders in Australia Sydney.</w:t>
      </w:r>
    </w:p>
    <w:p>
      <w:pPr>
        <w:numPr>
          <w:ilvl w:val="0"/>
          <w:numId w:val="1001"/>
        </w:numPr>
        <w:pStyle w:val="Compact"/>
      </w:pPr>
      <w:r>
        <w:t xml:space="preserve">Published research on AI-driven fraud detection in financial transactions, presented at the 2023 Data Science Conference in Sydney.</w:t>
      </w:r>
    </w:p>
    <w:bookmarkEnd w:id="22"/>
    <w:bookmarkStart w:id="23" w:name="X8048ea9f690af8eb8ee8a5821baa1ffbeaf8a4f"/>
    <w:p>
      <w:pPr>
        <w:pStyle w:val="Heading4"/>
      </w:pPr>
      <w:r>
        <w:t xml:space="preserve">Data Analyst | Analytics Solutions Australia, Sydney</w:t>
      </w:r>
    </w:p>
    <w:p>
      <w:pPr>
        <w:pStyle w:val="FirstParagraph"/>
      </w:pPr>
      <w:r>
        <w:rPr>
          <w:iCs/>
          <w:i/>
        </w:rPr>
        <w:t xml:space="preserve">June 2018 – December 2020</w:t>
      </w:r>
    </w:p>
    <w:p>
      <w:pPr>
        <w:numPr>
          <w:ilvl w:val="0"/>
          <w:numId w:val="1002"/>
        </w:numPr>
        <w:pStyle w:val="Compact"/>
      </w:pPr>
      <w:r>
        <w:t xml:space="preserve">Analysed large datasets to identify trends in consumer behavior, supporting marketing strategies for a leading e-commerce platform in Australia Sydney.</w:t>
      </w:r>
    </w:p>
    <w:p>
      <w:pPr>
        <w:numPr>
          <w:ilvl w:val="0"/>
          <w:numId w:val="1002"/>
        </w:numPr>
        <w:pStyle w:val="Compact"/>
      </w:pPr>
      <w:r>
        <w:t xml:space="preserve">Implemented A/B testing frameworks to evaluate the effectiveness of new features, increasing user engagement by 12% over six months.</w:t>
      </w:r>
    </w:p>
    <w:p>
      <w:pPr>
        <w:numPr>
          <w:ilvl w:val="0"/>
          <w:numId w:val="1002"/>
        </w:numPr>
        <w:pStyle w:val="Compact"/>
      </w:pPr>
      <w:r>
        <w:t xml:space="preserve">Automated data collection and reporting processes using Python and SQL, reducing manual effort by 30% and improving data accuracy.</w:t>
      </w:r>
    </w:p>
    <w:p>
      <w:pPr>
        <w:numPr>
          <w:ilvl w:val="0"/>
          <w:numId w:val="1002"/>
        </w:numPr>
        <w:pStyle w:val="Compact"/>
      </w:pPr>
      <w:r>
        <w:t xml:space="preserve">Provided technical guidance to junior analysts, fostering a culture of innovation and continuous learning in the Australia Sydney office.</w:t>
      </w:r>
    </w:p>
    <w:bookmarkEnd w:id="23"/>
    <w:bookmarkEnd w:id="24"/>
    <w:bookmarkStart w:id="27" w:name="education"/>
    <w:p>
      <w:pPr>
        <w:pStyle w:val="Heading3"/>
      </w:pPr>
      <w:r>
        <w:t xml:space="preserve">Education</w:t>
      </w:r>
    </w:p>
    <w:bookmarkStart w:id="25" w:name="X5077b94ff4c71520c815dd9d1349f818ae6525c"/>
    <w:p>
      <w:pPr>
        <w:pStyle w:val="Heading4"/>
      </w:pPr>
      <w:r>
        <w:t xml:space="preserve">MSc in Data Science | University of Technology Sydney (UTS), Australia</w:t>
      </w:r>
    </w:p>
    <w:p>
      <w:pPr>
        <w:pStyle w:val="FirstParagraph"/>
      </w:pPr>
      <w:r>
        <w:rPr>
          <w:iCs/>
          <w:i/>
        </w:rPr>
        <w:t xml:space="preserve">2016 – 2018</w:t>
      </w:r>
    </w:p>
    <w:p>
      <w:pPr>
        <w:numPr>
          <w:ilvl w:val="0"/>
          <w:numId w:val="1003"/>
        </w:numPr>
        <w:pStyle w:val="Compact"/>
      </w:pPr>
      <w:r>
        <w:t xml:space="preserve">Graduated with distinction, focusing on statistical modeling, machine learning, and big data technologies.</w:t>
      </w:r>
    </w:p>
    <w:p>
      <w:pPr>
        <w:numPr>
          <w:ilvl w:val="0"/>
          <w:numId w:val="1003"/>
        </w:numPr>
        <w:pStyle w:val="Compact"/>
      </w:pPr>
      <w:r>
        <w:t xml:space="preserve">Completed a thesis on "Machine Learning Applications in Healthcare Analytics," which was recognized with the Best Research Award at UTS.</w:t>
      </w:r>
    </w:p>
    <w:bookmarkEnd w:id="25"/>
    <w:bookmarkStart w:id="26" w:name="Xbd2cd8100e9eb56125c9aa2896ec1900d7a98a6"/>
    <w:p>
      <w:pPr>
        <w:pStyle w:val="Heading4"/>
      </w:pPr>
      <w:r>
        <w:t xml:space="preserve">BSc in Mathematics | University of Sydney, Australia</w:t>
      </w:r>
    </w:p>
    <w:p>
      <w:pPr>
        <w:pStyle w:val="FirstParagraph"/>
      </w:pPr>
      <w:r>
        <w:rPr>
          <w:iCs/>
          <w:i/>
        </w:rPr>
        <w:t xml:space="preserve">2013 – 2016</w:t>
      </w:r>
    </w:p>
    <w:p>
      <w:pPr>
        <w:numPr>
          <w:ilvl w:val="0"/>
          <w:numId w:val="1004"/>
        </w:numPr>
        <w:pStyle w:val="Compact"/>
      </w:pPr>
      <w:r>
        <w:t xml:space="preserve">Developed a strong foundation in quantitative analysis, probability theory, and computational methods.</w:t>
      </w:r>
    </w:p>
    <w:p>
      <w:pPr>
        <w:numPr>
          <w:ilvl w:val="0"/>
          <w:numId w:val="1004"/>
        </w:numPr>
        <w:pStyle w:val="Compact"/>
      </w:pPr>
      <w:r>
        <w:t xml:space="preserve">Participated in university-led projects that explored data-driven solutions for urban sustainability challenges in Australia Sydney.</w:t>
      </w:r>
    </w:p>
    <w:bookmarkEnd w:id="26"/>
    <w:bookmarkEnd w:id="27"/>
    <w:bookmarkStart w:id="28" w:name="skills"/>
    <w:p>
      <w:pPr>
        <w:pStyle w:val="Heading3"/>
      </w:pPr>
      <w:r>
        <w:t xml:space="preserve">Skills</w:t>
      </w:r>
    </w:p>
    <w:p>
      <w:pPr>
        <w:numPr>
          <w:ilvl w:val="0"/>
          <w:numId w:val="1005"/>
        </w:numPr>
        <w:pStyle w:val="Compact"/>
      </w:pPr>
      <w:r>
        <w:t xml:space="preserve">Programming Languages: Python, R, SQL, Java</w:t>
      </w:r>
    </w:p>
    <w:p>
      <w:pPr>
        <w:numPr>
          <w:ilvl w:val="0"/>
          <w:numId w:val="1005"/>
        </w:numPr>
        <w:pStyle w:val="Compact"/>
      </w:pPr>
      <w:r>
        <w:t xml:space="preserve">Data Analysis Tools: Pandas, NumPy, Scikit-learn</w:t>
      </w:r>
    </w:p>
    <w:p>
      <w:pPr>
        <w:numPr>
          <w:ilvl w:val="0"/>
          <w:numId w:val="1005"/>
        </w:numPr>
        <w:pStyle w:val="Compact"/>
      </w:pPr>
      <w:r>
        <w:t xml:space="preserve">Machine Learning Frameworks: TensorFlow, PyTorch</w:t>
      </w:r>
    </w:p>
    <w:p>
      <w:pPr>
        <w:numPr>
          <w:ilvl w:val="0"/>
          <w:numId w:val="1005"/>
        </w:numPr>
        <w:pStyle w:val="Compact"/>
      </w:pPr>
      <w:r>
        <w:t xml:space="preserve">Data Visualization: Tableau, Power BI, Matplotlib</w:t>
      </w:r>
    </w:p>
    <w:p>
      <w:pPr>
        <w:numPr>
          <w:ilvl w:val="0"/>
          <w:numId w:val="1005"/>
        </w:numPr>
        <w:pStyle w:val="Compact"/>
      </w:pPr>
      <w:r>
        <w:t xml:space="preserve">Cloud Platforms: AWS (S3, EC2), Azure (Data Factory)</w:t>
      </w:r>
    </w:p>
    <w:p>
      <w:pPr>
        <w:numPr>
          <w:ilvl w:val="0"/>
          <w:numId w:val="1005"/>
        </w:numPr>
        <w:pStyle w:val="Compact"/>
      </w:pPr>
      <w:r>
        <w:t xml:space="preserve">Big Data Technologies: Hadoop, Spark</w:t>
      </w:r>
    </w:p>
    <w:p>
      <w:pPr>
        <w:numPr>
          <w:ilvl w:val="0"/>
          <w:numId w:val="1005"/>
        </w:numPr>
        <w:pStyle w:val="Compact"/>
      </w:pPr>
      <w:r>
        <w:t xml:space="preserve">Soft Skills: Communication, Team Collaboration, Problem-Solving</w:t>
      </w:r>
    </w:p>
    <w:bookmarkEnd w:id="28"/>
    <w:bookmarkStart w:id="29" w:name="certifications"/>
    <w:p>
      <w:pPr>
        <w:pStyle w:val="Heading3"/>
      </w:pPr>
      <w:r>
        <w:t xml:space="preserve">Certifications</w:t>
      </w:r>
    </w:p>
    <w:p>
      <w:pPr>
        <w:numPr>
          <w:ilvl w:val="0"/>
          <w:numId w:val="1006"/>
        </w:numPr>
        <w:pStyle w:val="Compact"/>
      </w:pPr>
      <w:r>
        <w:rPr>
          <w:bCs/>
          <w:b/>
        </w:rPr>
        <w:t xml:space="preserve">Certified Data Scientist (CDS)</w:t>
      </w:r>
      <w:r>
        <w:t xml:space="preserve"> </w:t>
      </w:r>
      <w:r>
        <w:t xml:space="preserve">– Data Science Council of America (2022)</w:t>
      </w:r>
    </w:p>
    <w:p>
      <w:pPr>
        <w:numPr>
          <w:ilvl w:val="0"/>
          <w:numId w:val="1006"/>
        </w:numPr>
        <w:pStyle w:val="Compact"/>
      </w:pPr>
      <w:r>
        <w:rPr>
          <w:bCs/>
          <w:b/>
        </w:rPr>
        <w:t xml:space="preserve">Google Cloud Professional Data Engineer</w:t>
      </w:r>
      <w:r>
        <w:t xml:space="preserve"> </w:t>
      </w:r>
      <w:r>
        <w:t xml:space="preserve">– Google Cloud (2021)</w:t>
      </w:r>
    </w:p>
    <w:p>
      <w:pPr>
        <w:numPr>
          <w:ilvl w:val="0"/>
          <w:numId w:val="1006"/>
        </w:numPr>
        <w:pStyle w:val="Compact"/>
      </w:pPr>
      <w:r>
        <w:rPr>
          <w:bCs/>
          <w:b/>
        </w:rPr>
        <w:t xml:space="preserve">Python for Data Science and Machine Learning</w:t>
      </w:r>
      <w:r>
        <w:t xml:space="preserve"> </w:t>
      </w:r>
      <w:r>
        <w:t xml:space="preserve">– Coursera (University of Michigan, 2019)</w:t>
      </w:r>
    </w:p>
    <w:bookmarkEnd w:id="29"/>
    <w:bookmarkStart w:id="32" w:name="projects"/>
    <w:p>
      <w:pPr>
        <w:pStyle w:val="Heading3"/>
      </w:pPr>
      <w:r>
        <w:t xml:space="preserve">Projects</w:t>
      </w:r>
    </w:p>
    <w:bookmarkStart w:id="30" w:name="sydney-transport-analytics-dashboard"/>
    <w:p>
      <w:pPr>
        <w:pStyle w:val="Heading4"/>
      </w:pPr>
      <w:r>
        <w:t xml:space="preserve">Sydney Transport Analytics Dashboard</w:t>
      </w:r>
    </w:p>
    <w:p>
      <w:pPr>
        <w:pStyle w:val="FirstParagraph"/>
      </w:pPr>
      <w:r>
        <w:rPr>
          <w:iCs/>
          <w:i/>
        </w:rPr>
        <w:t xml:space="preserve">2022</w:t>
      </w:r>
    </w:p>
    <w:p>
      <w:pPr>
        <w:numPr>
          <w:ilvl w:val="0"/>
          <w:numId w:val="1007"/>
        </w:numPr>
        <w:pStyle w:val="Compact"/>
      </w:pPr>
      <w:r>
        <w:t xml:space="preserve">Created a real-time dashboard to monitor public transport usage in Sydney, integrating data from the Opal Card system and weather APIs.</w:t>
      </w:r>
    </w:p>
    <w:p>
      <w:pPr>
        <w:numPr>
          <w:ilvl w:val="0"/>
          <w:numId w:val="1007"/>
        </w:numPr>
        <w:pStyle w:val="Compact"/>
      </w:pPr>
      <w:r>
        <w:t xml:space="preserve">Identified patterns in commuter behavior during peak hours, leading to recommendations for route optimization.</w:t>
      </w:r>
    </w:p>
    <w:bookmarkEnd w:id="30"/>
    <w:bookmarkStart w:id="31" w:name="e-commerce-customer-retention-model"/>
    <w:p>
      <w:pPr>
        <w:pStyle w:val="Heading4"/>
      </w:pPr>
      <w:r>
        <w:t xml:space="preserve">E-Commerce Customer Retention Model</w:t>
      </w:r>
    </w:p>
    <w:p>
      <w:pPr>
        <w:pStyle w:val="FirstParagraph"/>
      </w:pPr>
      <w:r>
        <w:rPr>
          <w:iCs/>
          <w:i/>
        </w:rPr>
        <w:t xml:space="preserve">2021</w:t>
      </w:r>
    </w:p>
    <w:p>
      <w:pPr>
        <w:numPr>
          <w:ilvl w:val="0"/>
          <w:numId w:val="1008"/>
        </w:numPr>
        <w:pStyle w:val="Compact"/>
      </w:pPr>
      <w:r>
        <w:t xml:space="preserve">Built a churn prediction model using historical transaction data from a Sydney-based e-commerce company.</w:t>
      </w:r>
    </w:p>
    <w:p>
      <w:pPr>
        <w:numPr>
          <w:ilvl w:val="0"/>
          <w:numId w:val="1008"/>
        </w:numPr>
        <w:pStyle w:val="Compact"/>
      </w:pPr>
      <w:r>
        <w:t xml:space="preserve">Implemented targeted marketing campaigns based on the model’s insights, improving customer retention by 18%.</w:t>
      </w:r>
    </w:p>
    <w:bookmarkEnd w:id="31"/>
    <w:bookmarkEnd w:id="32"/>
    <w:bookmarkStart w:id="33" w:name="awards-and-recognitions"/>
    <w:p>
      <w:pPr>
        <w:pStyle w:val="Heading3"/>
      </w:pPr>
      <w:r>
        <w:t xml:space="preserve">Awards and Recognitions</w:t>
      </w:r>
    </w:p>
    <w:p>
      <w:pPr>
        <w:numPr>
          <w:ilvl w:val="0"/>
          <w:numId w:val="1009"/>
        </w:numPr>
        <w:pStyle w:val="Compact"/>
      </w:pPr>
      <w:r>
        <w:rPr>
          <w:bCs/>
          <w:b/>
        </w:rPr>
        <w:t xml:space="preserve">Best Data Science Innovation Award</w:t>
      </w:r>
      <w:r>
        <w:t xml:space="preserve"> </w:t>
      </w:r>
      <w:r>
        <w:t xml:space="preserve">– Sydney Tech Awards (2023)</w:t>
      </w:r>
    </w:p>
    <w:p>
      <w:pPr>
        <w:numPr>
          <w:ilvl w:val="0"/>
          <w:numId w:val="1009"/>
        </w:numPr>
        <w:pStyle w:val="Compact"/>
      </w:pPr>
      <w:r>
        <w:rPr>
          <w:bCs/>
          <w:b/>
        </w:rPr>
        <w:t xml:space="preserve">Outstanding Research Contribution</w:t>
      </w:r>
      <w:r>
        <w:t xml:space="preserve"> </w:t>
      </w:r>
      <w:r>
        <w:t xml:space="preserve">– UTS Data Science Symposium (2019)</w:t>
      </w:r>
    </w:p>
    <w:p>
      <w:pPr>
        <w:numPr>
          <w:ilvl w:val="0"/>
          <w:numId w:val="1009"/>
        </w:numPr>
        <w:pStyle w:val="Compact"/>
      </w:pPr>
      <w:r>
        <w:rPr>
          <w:bCs/>
          <w:b/>
        </w:rPr>
        <w:t xml:space="preserve">Mentor of the Year</w:t>
      </w:r>
      <w:r>
        <w:t xml:space="preserve"> </w:t>
      </w:r>
      <w:r>
        <w:t xml:space="preserve">– Analytics Solutions Australia (2020)</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2026-05-02T03:36:39Z</dcterms:created>
  <dcterms:modified xsi:type="dcterms:W3CDTF">2026-05-02T03:36:39Z</dcterms:modified>
</cp:coreProperties>
</file>

<file path=docProps/custom.xml><?xml version="1.0" encoding="utf-8"?>
<Properties xmlns="http://schemas.openxmlformats.org/officeDocument/2006/custom-properties" xmlns:vt="http://schemas.openxmlformats.org/officeDocument/2006/docPropsVTypes"/>
</file>