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ata-scientist-germany-berlin"/>
    <w:p>
      <w:pPr>
        <w:pStyle w:val="Heading2"/>
      </w:pPr>
      <w:r>
        <w:t xml:space="preserve">Data Scientist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Data Scientist with a strong background in leveraging data-driven insights to solve complex business problems. Proficient in statistical analysis, machine learning, and data visualization, with a deep understanding of the German market and its unique challenges. Passionate about contributing to innovation in Berlin’s dynamic tech ecosystem as a Data Scientist. Committed to delivering actionable solutions that align with the strategic goals of organizations in Germany.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(Proficient)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3e4a2569034205659b637872db2c6f57a1b2b07"/>
    <w:p>
      <w:pPr>
        <w:pStyle w:val="Heading4"/>
      </w:pPr>
      <w:r>
        <w:t xml:space="preserve">Data Scientist | [Company Name], Berlin, Germany</w:t>
      </w:r>
    </w:p>
    <w:p>
      <w:pPr>
        <w:pStyle w:val="FirstParagraph"/>
      </w:pPr>
      <w:r>
        <w:rPr>
          <w:iCs/>
          <w:i/>
        </w:rPr>
        <w:t xml:space="preserve">January 2022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customer segmentation and improve marketing ROI by 25% for e-commerce clients in Germany.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using Python and Apache Airflow, reducing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Conducted A/B testing on user engagement strategies, resulting in a 15% increase in platform retention rates.</w:t>
      </w:r>
    </w:p>
    <w:p>
      <w:pPr>
        <w:numPr>
          <w:ilvl w:val="0"/>
          <w:numId w:val="1002"/>
        </w:numPr>
        <w:pStyle w:val="Compact"/>
      </w:pPr>
      <w:r>
        <w:t xml:space="preserve">Published insights through interactive dashboards (Tableau) for stakeholders to make informed decisions in real-time.</w:t>
      </w:r>
    </w:p>
    <w:bookmarkEnd w:id="23"/>
    <w:bookmarkStart w:id="24" w:name="X3aafb809ebf3e81b79a91c63f418d83a20faa52"/>
    <w:p>
      <w:pPr>
        <w:pStyle w:val="Heading4"/>
      </w:pPr>
      <w:r>
        <w:t xml:space="preserve">Data Analyst | [Previous Company], Berlin, Germany</w:t>
      </w:r>
    </w:p>
    <w:p>
      <w:pPr>
        <w:pStyle w:val="FirstParagraph"/>
      </w:pPr>
      <w:r>
        <w:rPr>
          <w:iCs/>
          <w:i/>
        </w:rPr>
        <w:t xml:space="preserve">June 2019 – December 2021</w:t>
      </w:r>
    </w:p>
    <w:p>
      <w:pPr>
        <w:numPr>
          <w:ilvl w:val="0"/>
          <w:numId w:val="1003"/>
        </w:numPr>
        <w:pStyle w:val="Compact"/>
      </w:pPr>
      <w:r>
        <w:t xml:space="preserve">Analyzed large datasets to identify trends in consumer behavior, leading to a 30% improvement in product recommendations for an online marketplace.</w:t>
      </w:r>
    </w:p>
    <w:p>
      <w:pPr>
        <w:numPr>
          <w:ilvl w:val="0"/>
          <w:numId w:val="1003"/>
        </w:numPr>
        <w:pStyle w:val="Compact"/>
      </w:pPr>
      <w:r>
        <w:t xml:space="preserve">Created automated reporting systems using SQL and Python, reducing manual effort by 50% and increasing accuracy.</w:t>
      </w:r>
    </w:p>
    <w:p>
      <w:pPr>
        <w:numPr>
          <w:ilvl w:val="0"/>
          <w:numId w:val="1003"/>
        </w:numPr>
        <w:pStyle w:val="Compact"/>
      </w:pPr>
      <w:r>
        <w:t xml:space="preserve">Supported the marketing team with predictive analytics for campaign performance, boosting lead conversion rates by 18%.</w:t>
      </w:r>
    </w:p>
    <w:p>
      <w:pPr>
        <w:numPr>
          <w:ilvl w:val="0"/>
          <w:numId w:val="1003"/>
        </w:numPr>
        <w:pStyle w:val="Compact"/>
      </w:pPr>
      <w:r>
        <w:t xml:space="preserve">Collaborated with data engineers to integrate real-time data sources into the company’s analytics platform.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7a9e8db39de9977cc86979ce7bf91ef3e8648e3"/>
    <w:p>
      <w:pPr>
        <w:pStyle w:val="Heading4"/>
      </w:pPr>
      <w:r>
        <w:t xml:space="preserve">MSc in Data Science | [University Name], Berlin, Germany</w:t>
      </w:r>
    </w:p>
    <w:p>
      <w:pPr>
        <w:pStyle w:val="FirstParagraph"/>
      </w:pPr>
      <w:r>
        <w:rPr>
          <w:iCs/>
          <w:i/>
        </w:rPr>
        <w:t xml:space="preserve">September 2017 – June 2019</w:t>
      </w:r>
    </w:p>
    <w:p>
      <w:pPr>
        <w:numPr>
          <w:ilvl w:val="0"/>
          <w:numId w:val="1004"/>
        </w:numPr>
        <w:pStyle w:val="Compact"/>
      </w:pPr>
      <w:r>
        <w:t xml:space="preserve">Specialized in machine learning, data mining, and big data technologies.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Traffic Prediction Models Using Deep Learning Techniques" with a focus on urban mobility in Berlin.</w:t>
      </w:r>
    </w:p>
    <w:bookmarkEnd w:id="26"/>
    <w:bookmarkStart w:id="27" w:name="Xcaceb0535e6ed000d2e2a46c9b85a6f34212d1a"/>
    <w:p>
      <w:pPr>
        <w:pStyle w:val="Heading4"/>
      </w:pPr>
      <w:r>
        <w:t xml:space="preserve">BSc in Computer Science | [University Name], Berlin, Germany</w:t>
      </w:r>
    </w:p>
    <w:p>
      <w:pPr>
        <w:pStyle w:val="FirstParagraph"/>
      </w:pPr>
      <w:r>
        <w:rPr>
          <w:iCs/>
          <w:i/>
        </w:rPr>
        <w:t xml:space="preserve">September 2013 – June 2017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algorithms, database systems, and software engineering.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focused on data analysis and web development projects.</w:t>
      </w:r>
    </w:p>
    <w:bookmarkEnd w:id="27"/>
    <w:bookmarkEnd w:id="28"/>
    <w:bookmarkStart w:id="31" w:name="projects-portfolio"/>
    <w:p>
      <w:pPr>
        <w:pStyle w:val="Heading3"/>
      </w:pPr>
      <w:r>
        <w:t xml:space="preserve">Projects &amp; Portfolio</w:t>
      </w:r>
    </w:p>
    <w:bookmarkStart w:id="29" w:name="X186c653efc9bf7c355bd7165d766e65cee9d910"/>
    <w:p>
      <w:pPr>
        <w:pStyle w:val="Heading4"/>
      </w:pPr>
      <w:r>
        <w:t xml:space="preserve">Smart City Analytics Dashboard | Berlin, Germany</w:t>
      </w:r>
    </w:p>
    <w:p>
      <w:pPr>
        <w:pStyle w:val="FirstParagraph"/>
      </w:pPr>
      <w:r>
        <w:rPr>
          <w:iCs/>
          <w:i/>
        </w:rPr>
        <w:t xml:space="preserve">August 2021 – December 2021</w:t>
      </w:r>
    </w:p>
    <w:p>
      <w:pPr>
        <w:numPr>
          <w:ilvl w:val="0"/>
          <w:numId w:val="1006"/>
        </w:numPr>
        <w:pStyle w:val="Compact"/>
      </w:pPr>
      <w:r>
        <w:t xml:space="preserve">Developed a web-based dashboard to visualize real-time data from Berlin’s public transportation system, enabling city planners to monitor delays and optimize routes.</w:t>
      </w:r>
    </w:p>
    <w:p>
      <w:pPr>
        <w:numPr>
          <w:ilvl w:val="0"/>
          <w:numId w:val="1006"/>
        </w:numPr>
        <w:pStyle w:val="Compact"/>
      </w:pPr>
      <w:r>
        <w:t xml:space="preserve">Utilized Python (Flask) and Tableau for data visualization, integrating APIs from local transportation authorities.</w:t>
      </w:r>
    </w:p>
    <w:bookmarkEnd w:id="29"/>
    <w:bookmarkStart w:id="30" w:name="X8b064b4ed28078db95abb212a3247ac7f2980e4"/>
    <w:p>
      <w:pPr>
        <w:pStyle w:val="Heading4"/>
      </w:pPr>
      <w:r>
        <w:t xml:space="preserve">Customer Churn Prediction Model | E-commerce Sector</w:t>
      </w:r>
    </w:p>
    <w:p>
      <w:pPr>
        <w:pStyle w:val="FirstParagraph"/>
      </w:pPr>
      <w:r>
        <w:rPr>
          <w:iCs/>
          <w:i/>
        </w:rPr>
        <w:t xml:space="preserve">March 2020 – July 2020</w:t>
      </w:r>
    </w:p>
    <w:p>
      <w:pPr>
        <w:numPr>
          <w:ilvl w:val="0"/>
          <w:numId w:val="1007"/>
        </w:numPr>
        <w:pStyle w:val="Compact"/>
      </w:pPr>
      <w:r>
        <w:t xml:space="preserve">Built a predictive model using Scikit-learn to identify customers at risk of churning, achieving an accuracy of 89%.</w:t>
      </w:r>
    </w:p>
    <w:p>
      <w:pPr>
        <w:numPr>
          <w:ilvl w:val="0"/>
          <w:numId w:val="1007"/>
        </w:numPr>
        <w:pStyle w:val="Compact"/>
      </w:pPr>
      <w:r>
        <w:t xml:space="preserve">Presented findings to stakeholders, leading to targeted retention strategies and a 12% reduction in churn.</w:t>
      </w:r>
    </w:p>
    <w:bookmarkEnd w:id="30"/>
    <w:bookmarkEnd w:id="31"/>
    <w:bookmarkStart w:id="32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 </w:t>
      </w:r>
      <w:r>
        <w:t xml:space="preserve">– Google Cloud (2022)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Coursera: Machine Learning Specialization</w:t>
      </w:r>
      <w:r>
        <w:t xml:space="preserve"> </w:t>
      </w:r>
      <w:r>
        <w:t xml:space="preserve">– Andrew Ng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 for Excellence in Data Science</w:t>
      </w:r>
      <w:r>
        <w:t xml:space="preserve"> </w:t>
      </w:r>
      <w:r>
        <w:t xml:space="preserve">– [University Name], Berlin (2019)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9"/>
        </w:numPr>
        <w:pStyle w:val="Compact"/>
      </w:pPr>
      <w:r>
        <w:t xml:space="preserve">German – Proficient (B2 Level)</w:t>
      </w:r>
    </w:p>
    <w:p>
      <w:pPr>
        <w:numPr>
          <w:ilvl w:val="0"/>
          <w:numId w:val="1009"/>
        </w:numPr>
        <w:pStyle w:val="Compact"/>
      </w:pPr>
      <w:r>
        <w:t xml:space="preserve">Spanish – Basic (A1 Level)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rPr>
          <w:iCs/>
          <w:i/>
        </w:rPr>
        <w:t xml:space="preserve">Last Updated: October 2023 | Curriculum Vitae | Data Scientist | Germany Berlin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Germany Berlin</dc:title>
  <dc:creator/>
  <dc:language>en</dc:language>
  <cp:keywords/>
  <dcterms:created xsi:type="dcterms:W3CDTF">2026-09-25T06:48:14Z</dcterms:created>
  <dcterms:modified xsi:type="dcterms:W3CDTF">2026-09-25T06:48:14Z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