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Iran</w:t>
      </w:r>
      <w:r>
        <w:t xml:space="preserve"> </w:t>
      </w:r>
      <w:r>
        <w:t xml:space="preserve">Tehran</w:t>
      </w:r>
    </w:p>
    <w:bookmarkStart w:id="40" w:name="curriculum-vitae"/>
    <w:p>
      <w:pPr>
        <w:pStyle w:val="Heading1"/>
      </w:pPr>
      <w:r>
        <w:t xml:space="preserve">Curriculum Vitae</w:t>
      </w:r>
    </w:p>
    <w:bookmarkStart w:id="39" w:name="data-scientist-iran-tehran"/>
    <w:p>
      <w:pPr>
        <w:pStyle w:val="Heading2"/>
      </w:pPr>
      <w:r>
        <w:t xml:space="preserve">Data Scientist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Data Scientist with [X years] of experience in leveraging advanced analytics, machine learning, and data-driven strategies to solve complex business problems. Proficient in Python, R, SQL, and big data technologies such as Hadoop and Spark. Committed to delivering impactful insights that align with the dynamic needs of industries in Iran Tehran. Adept at working within cross-functional teams to drive innovation and optimize operational efficiency. Passionate about contributing to the growth of the tech ecosystem in Iran while adhering to local regulatory frameworks and cultural contexts.</w:t>
      </w:r>
    </w:p>
    <w:bookmarkEnd w:id="21"/>
    <w:bookmarkStart w:id="25"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University of Tehran</w:t>
      </w:r>
      <w:r>
        <w:t xml:space="preserve">, Tehran, Iran</w:t>
      </w:r>
      <w:r>
        <w:br/>
      </w:r>
      <w:r>
        <w:t xml:space="preserve">Graduated: [Year]</w:t>
      </w:r>
    </w:p>
    <w:bookmarkEnd w:id="22"/>
    <w:bookmarkStart w:id="23" w:name="masters-in-data-science"/>
    <w:p>
      <w:pPr>
        <w:pStyle w:val="Heading4"/>
      </w:pPr>
      <w:r>
        <w:t xml:space="preserve">Masters in Data Science</w:t>
      </w:r>
    </w:p>
    <w:p>
      <w:pPr>
        <w:pStyle w:val="FirstParagraph"/>
      </w:pPr>
      <w:r>
        <w:rPr>
          <w:bCs/>
          <w:b/>
        </w:rPr>
        <w:t xml:space="preserve">Sharif University of Technology</w:t>
      </w:r>
      <w:r>
        <w:t xml:space="preserve">, Tehran, Iran</w:t>
      </w:r>
      <w:r>
        <w:br/>
      </w:r>
      <w:r>
        <w:t xml:space="preserve">Graduated: [Year]</w:t>
      </w:r>
    </w:p>
    <w:bookmarkEnd w:id="23"/>
    <w:bookmarkStart w:id="24" w:name="certifications"/>
    <w:p>
      <w:pPr>
        <w:pStyle w:val="Heading4"/>
      </w:pPr>
      <w:r>
        <w:t xml:space="preserve">Certifications</w:t>
      </w:r>
    </w:p>
    <w:p>
      <w:pPr>
        <w:numPr>
          <w:ilvl w:val="0"/>
          <w:numId w:val="1001"/>
        </w:numPr>
        <w:pStyle w:val="Compact"/>
      </w:pPr>
      <w:r>
        <w:t xml:space="preserve">Google's Professional Data Engineer Certification (2023)</w:t>
      </w:r>
    </w:p>
    <w:p>
      <w:pPr>
        <w:numPr>
          <w:ilvl w:val="0"/>
          <w:numId w:val="1001"/>
        </w:numPr>
        <w:pStyle w:val="Compact"/>
      </w:pPr>
      <w:r>
        <w:t xml:space="preserve">IBM Data Science Professional Certificate (2022)</w:t>
      </w:r>
    </w:p>
    <w:p>
      <w:pPr>
        <w:numPr>
          <w:ilvl w:val="0"/>
          <w:numId w:val="1001"/>
        </w:numPr>
        <w:pStyle w:val="Compact"/>
      </w:pPr>
      <w:r>
        <w:t xml:space="preserve">Microsoft Azure Data Scientist Associate (2021)</w:t>
      </w:r>
    </w:p>
    <w:bookmarkEnd w:id="24"/>
    <w:bookmarkEnd w:id="25"/>
    <w:bookmarkStart w:id="29" w:name="work-experience"/>
    <w:p>
      <w:pPr>
        <w:pStyle w:val="Heading3"/>
      </w:pPr>
      <w:r>
        <w:t xml:space="preserve">Work Experience</w:t>
      </w:r>
    </w:p>
    <w:bookmarkStart w:id="26" w:name="data-scientist"/>
    <w:p>
      <w:pPr>
        <w:pStyle w:val="Heading4"/>
      </w:pPr>
      <w:r>
        <w:t xml:space="preserve">Data Scientist</w:t>
      </w:r>
    </w:p>
    <w:p>
      <w:pPr>
        <w:pStyle w:val="FirstParagraph"/>
      </w:pPr>
      <w:r>
        <w:rPr>
          <w:bCs/>
          <w:b/>
        </w:rPr>
        <w:t xml:space="preserve">TehranTech Innovations</w:t>
      </w:r>
      <w:r>
        <w:t xml:space="preserve">, Tehran, Iran</w:t>
      </w:r>
      <w:r>
        <w:br/>
      </w:r>
      <w:r>
        <w:t xml:space="preserve">January 2020 – Present</w:t>
      </w:r>
    </w:p>
    <w:p>
      <w:pPr>
        <w:numPr>
          <w:ilvl w:val="0"/>
          <w:numId w:val="1002"/>
        </w:numPr>
        <w:pStyle w:val="Compact"/>
      </w:pPr>
      <w:r>
        <w:t xml:space="preserve">Designed and deployed machine learning models to predict consumer behavior for e-commerce platforms in Iran, resulting in a 15% increase in customer retention.</w:t>
      </w:r>
    </w:p>
    <w:p>
      <w:pPr>
        <w:numPr>
          <w:ilvl w:val="0"/>
          <w:numId w:val="1002"/>
        </w:numPr>
        <w:pStyle w:val="Compact"/>
      </w:pPr>
      <w:r>
        <w:t xml:space="preserve">Collaborated with local startups in Tehran to optimize supply chain operations using data analytics, reducing costs by 10% within six months.</w:t>
      </w:r>
    </w:p>
    <w:p>
      <w:pPr>
        <w:numPr>
          <w:ilvl w:val="0"/>
          <w:numId w:val="1002"/>
        </w:numPr>
        <w:pStyle w:val="Compact"/>
      </w:pPr>
      <w:r>
        <w:t xml:space="preserve">Developed an AI-powered chatbot for a financial services company in Iran, improving customer satisfaction scores by 20%.</w:t>
      </w:r>
    </w:p>
    <w:p>
      <w:pPr>
        <w:numPr>
          <w:ilvl w:val="0"/>
          <w:numId w:val="1002"/>
        </w:numPr>
        <w:pStyle w:val="Compact"/>
      </w:pPr>
      <w:r>
        <w:t xml:space="preserve">Published research papers on data privacy and ethical AI practices in the Iranian context, contributing to local discussions on technology governance.</w:t>
      </w:r>
    </w:p>
    <w:bookmarkEnd w:id="26"/>
    <w:bookmarkStart w:id="27" w:name="data-analyst"/>
    <w:p>
      <w:pPr>
        <w:pStyle w:val="Heading4"/>
      </w:pPr>
      <w:r>
        <w:t xml:space="preserve">Data Analyst</w:t>
      </w:r>
    </w:p>
    <w:p>
      <w:pPr>
        <w:pStyle w:val="FirstParagraph"/>
      </w:pPr>
      <w:r>
        <w:rPr>
          <w:bCs/>
          <w:b/>
        </w:rPr>
        <w:t xml:space="preserve">PersianData Solutions</w:t>
      </w:r>
      <w:r>
        <w:t xml:space="preserve">, Tehran, Iran</w:t>
      </w:r>
      <w:r>
        <w:br/>
      </w:r>
      <w:r>
        <w:t xml:space="preserve">June 2017 – December 2019</w:t>
      </w:r>
    </w:p>
    <w:p>
      <w:pPr>
        <w:numPr>
          <w:ilvl w:val="0"/>
          <w:numId w:val="1003"/>
        </w:numPr>
        <w:pStyle w:val="Compact"/>
      </w:pPr>
      <w:r>
        <w:t xml:space="preserve">Processed and analyzed large datasets from Tehran’s public transportation systems to identify patterns and improve route efficiency.</w:t>
      </w:r>
    </w:p>
    <w:p>
      <w:pPr>
        <w:numPr>
          <w:ilvl w:val="0"/>
          <w:numId w:val="1003"/>
        </w:numPr>
        <w:pStyle w:val="Compact"/>
      </w:pPr>
      <w:r>
        <w:t xml:space="preserve">Created interactive dashboards using Tableau for municipal authorities to monitor urban development metrics in real-time.</w:t>
      </w:r>
    </w:p>
    <w:p>
      <w:pPr>
        <w:numPr>
          <w:ilvl w:val="0"/>
          <w:numId w:val="1003"/>
        </w:numPr>
        <w:pStyle w:val="Compact"/>
      </w:pPr>
      <w:r>
        <w:t xml:space="preserve">Provided actionable insights to policymakers in Tehran, supporting data-driven decision-making for infrastructure projects.</w:t>
      </w:r>
    </w:p>
    <w:bookmarkEnd w:id="27"/>
    <w:bookmarkStart w:id="28" w:name="internship"/>
    <w:p>
      <w:pPr>
        <w:pStyle w:val="Heading4"/>
      </w:pPr>
      <w:r>
        <w:t xml:space="preserve">Internship</w:t>
      </w:r>
    </w:p>
    <w:p>
      <w:pPr>
        <w:pStyle w:val="FirstParagraph"/>
      </w:pPr>
      <w:r>
        <w:rPr>
          <w:bCs/>
          <w:b/>
        </w:rPr>
        <w:t xml:space="preserve">Iranian Institute of Industrial Engineering</w:t>
      </w:r>
      <w:r>
        <w:t xml:space="preserve">, Tehran, Iran</w:t>
      </w:r>
      <w:r>
        <w:br/>
      </w:r>
      <w:r>
        <w:t xml:space="preserve">July 2016 – August 2016</w:t>
      </w:r>
    </w:p>
    <w:p>
      <w:pPr>
        <w:numPr>
          <w:ilvl w:val="0"/>
          <w:numId w:val="1004"/>
        </w:numPr>
        <w:pStyle w:val="Compact"/>
      </w:pPr>
      <w:r>
        <w:t xml:space="preserve">Assisted in developing predictive models for energy consumption forecasting in industrial sectors across Tehran.</w:t>
      </w:r>
    </w:p>
    <w:p>
      <w:pPr>
        <w:numPr>
          <w:ilvl w:val="0"/>
          <w:numId w:val="1004"/>
        </w:numPr>
        <w:pStyle w:val="Compact"/>
      </w:pPr>
      <w:r>
        <w:t xml:space="preserve">Supported the analysis of production data to identify bottlenecks and recommend process improvements.</w:t>
      </w:r>
    </w:p>
    <w:bookmarkEnd w:id="28"/>
    <w:bookmarkEnd w:id="29"/>
    <w:bookmarkStart w:id="30" w:name="technical-skills"/>
    <w:p>
      <w:pPr>
        <w:pStyle w:val="Heading3"/>
      </w:pPr>
      <w:r>
        <w:t xml:space="preserve">Technical Skills</w:t>
      </w:r>
    </w:p>
    <w:p>
      <w:pPr>
        <w:numPr>
          <w:ilvl w:val="0"/>
          <w:numId w:val="1005"/>
        </w:numPr>
        <w:pStyle w:val="Compact"/>
      </w:pPr>
      <w:r>
        <w:rPr>
          <w:bCs/>
          <w:b/>
        </w:rPr>
        <w:t xml:space="preserve">Languages:</w:t>
      </w:r>
      <w:r>
        <w:t xml:space="preserve"> </w:t>
      </w:r>
      <w:r>
        <w:t xml:space="preserve">Python, R, SQL, Java, JavaScript</w:t>
      </w:r>
    </w:p>
    <w:p>
      <w:pPr>
        <w:numPr>
          <w:ilvl w:val="0"/>
          <w:numId w:val="1005"/>
        </w:numPr>
        <w:pStyle w:val="Compact"/>
      </w:pPr>
      <w:r>
        <w:rPr>
          <w:bCs/>
          <w:b/>
        </w:rPr>
        <w:t xml:space="preserve">Data Tools:</w:t>
      </w:r>
      <w:r>
        <w:t xml:space="preserve"> </w:t>
      </w:r>
      <w:r>
        <w:t xml:space="preserve">Pandas, NumPy, Scikit-learn, TensorFlow, PyTorch</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Databases:</w:t>
      </w:r>
      <w:r>
        <w:t xml:space="preserve"> </w:t>
      </w:r>
      <w:r>
        <w:t xml:space="preserve">MySQL, MongoDB, PostgreSQL</w:t>
      </w:r>
    </w:p>
    <w:p>
      <w:pPr>
        <w:numPr>
          <w:ilvl w:val="0"/>
          <w:numId w:val="1005"/>
        </w:numPr>
        <w:pStyle w:val="Compact"/>
      </w:pPr>
      <w:r>
        <w:rPr>
          <w:bCs/>
          <w:b/>
        </w:rPr>
        <w:t xml:space="preserve">Data Visualization:</w:t>
      </w:r>
      <w:r>
        <w:t xml:space="preserve"> </w:t>
      </w:r>
      <w:r>
        <w:t xml:space="preserve">Tableau, Power BI, Matplotlib, Seaborn</w:t>
      </w:r>
    </w:p>
    <w:p>
      <w:pPr>
        <w:numPr>
          <w:ilvl w:val="0"/>
          <w:numId w:val="1005"/>
        </w:numPr>
        <w:pStyle w:val="Compact"/>
      </w:pPr>
      <w:r>
        <w:rPr>
          <w:bCs/>
          <w:b/>
        </w:rPr>
        <w:t xml:space="preserve">AWS &amp; Cloud Services:</w:t>
      </w:r>
      <w:r>
        <w:t xml:space="preserve"> </w:t>
      </w:r>
      <w:r>
        <w:t xml:space="preserve">EC2, S3, Lambda</w:t>
      </w:r>
    </w:p>
    <w:bookmarkEnd w:id="30"/>
    <w:bookmarkStart w:id="34" w:name="projects"/>
    <w:p>
      <w:pPr>
        <w:pStyle w:val="Heading3"/>
      </w:pPr>
      <w:r>
        <w:t xml:space="preserve">Projects</w:t>
      </w:r>
    </w:p>
    <w:bookmarkStart w:id="31" w:name="X090764566d9eff1ca9ef46f03505a73d08a57aa"/>
    <w:p>
      <w:pPr>
        <w:pStyle w:val="Heading4"/>
      </w:pPr>
      <w:r>
        <w:t xml:space="preserve">Smart Traffic Management System for Tehran</w:t>
      </w:r>
    </w:p>
    <w:p>
      <w:pPr>
        <w:pStyle w:val="FirstParagraph"/>
      </w:pPr>
      <w:r>
        <w:rPr>
          <w:bCs/>
          <w:b/>
        </w:rPr>
        <w:t xml:space="preserve">Description:</w:t>
      </w:r>
      <w:r>
        <w:t xml:space="preserve"> </w:t>
      </w:r>
      <w:r>
        <w:t xml:space="preserve">Developed a real-time traffic prediction model using historical and sensor data to reduce congestion in Tehran. The system integrated with existing traffic control infrastructure, resulting in a 12% improvement in traffic flow efficiency.</w:t>
      </w:r>
    </w:p>
    <w:bookmarkEnd w:id="31"/>
    <w:bookmarkStart w:id="32" w:name="X536f7da59d41fd083977e011ec0f6e89a4f8817"/>
    <w:p>
      <w:pPr>
        <w:pStyle w:val="Heading4"/>
      </w:pPr>
      <w:r>
        <w:t xml:space="preserve">Healthcare Analytics Platform for Iranian Hospitals</w:t>
      </w:r>
    </w:p>
    <w:p>
      <w:pPr>
        <w:pStyle w:val="FirstParagraph"/>
      </w:pPr>
      <w:r>
        <w:rPr>
          <w:bCs/>
          <w:b/>
        </w:rPr>
        <w:t xml:space="preserve">Description:</w:t>
      </w:r>
      <w:r>
        <w:t xml:space="preserve"> </w:t>
      </w:r>
      <w:r>
        <w:t xml:space="preserve">Built a data analytics tool to monitor patient admission trends and optimize resource allocation. The platform was adopted by three hospitals in Tehran, improving operational efficiency by 18%.</w:t>
      </w:r>
    </w:p>
    <w:bookmarkEnd w:id="32"/>
    <w:bookmarkStart w:id="33" w:name="e-commerce-customer-segmentation"/>
    <w:p>
      <w:pPr>
        <w:pStyle w:val="Heading4"/>
      </w:pPr>
      <w:r>
        <w:t xml:space="preserve">E-commerce Customer Segmentation</w:t>
      </w:r>
    </w:p>
    <w:p>
      <w:pPr>
        <w:pStyle w:val="FirstParagraph"/>
      </w:pPr>
      <w:r>
        <w:rPr>
          <w:bCs/>
          <w:b/>
        </w:rPr>
        <w:t xml:space="preserve">Description:</w:t>
      </w:r>
      <w:r>
        <w:t xml:space="preserve"> </w:t>
      </w:r>
      <w:r>
        <w:t xml:space="preserve">Used clustering algorithms to segment customers for an Iranian e-commerce startup, enabling personalized marketing campaigns that increased conversion rates by 25%.</w:t>
      </w:r>
    </w:p>
    <w:bookmarkEnd w:id="33"/>
    <w:bookmarkEnd w:id="34"/>
    <w:bookmarkStart w:id="35" w:name="publications-presentations"/>
    <w:p>
      <w:pPr>
        <w:pStyle w:val="Heading3"/>
      </w:pPr>
      <w:r>
        <w:t xml:space="preserve">Publications &amp; Presentations</w:t>
      </w:r>
    </w:p>
    <w:p>
      <w:pPr>
        <w:numPr>
          <w:ilvl w:val="0"/>
          <w:numId w:val="1006"/>
        </w:numPr>
        <w:pStyle w:val="Compact"/>
      </w:pPr>
      <w:r>
        <w:t xml:space="preserve">"Ethical AI in Iran: Challenges and Opportunities," International Conference on Data Science and Applications, Tehran, Iran (2023).</w:t>
      </w:r>
    </w:p>
    <w:p>
      <w:pPr>
        <w:numPr>
          <w:ilvl w:val="0"/>
          <w:numId w:val="1006"/>
        </w:numPr>
        <w:pStyle w:val="Compact"/>
      </w:pPr>
      <w:r>
        <w:t xml:space="preserve">"Machine Learning for Urban Planning," Journal of Iranian Technology Review, 2022.</w:t>
      </w:r>
    </w:p>
    <w:p>
      <w:pPr>
        <w:numPr>
          <w:ilvl w:val="0"/>
          <w:numId w:val="1006"/>
        </w:numPr>
        <w:pStyle w:val="Compact"/>
      </w:pPr>
      <w:r>
        <w:t xml:space="preserve">Presentation at the Tehran Tech Summit on "Leveraging Data Science for Sustainable Development in Iran."</w:t>
      </w:r>
    </w:p>
    <w:bookmarkEnd w:id="35"/>
    <w:bookmarkStart w:id="36" w:name="professional-affiliations"/>
    <w:p>
      <w:pPr>
        <w:pStyle w:val="Heading3"/>
      </w:pPr>
      <w:r>
        <w:t xml:space="preserve">Professional Affiliations</w:t>
      </w:r>
    </w:p>
    <w:p>
      <w:pPr>
        <w:numPr>
          <w:ilvl w:val="0"/>
          <w:numId w:val="1007"/>
        </w:numPr>
        <w:pStyle w:val="Compact"/>
      </w:pPr>
      <w:r>
        <w:t xml:space="preserve">Member, Iranian Data Science Association (IDSA)</w:t>
      </w:r>
    </w:p>
    <w:p>
      <w:pPr>
        <w:numPr>
          <w:ilvl w:val="0"/>
          <w:numId w:val="1007"/>
        </w:numPr>
        <w:pStyle w:val="Compact"/>
      </w:pPr>
      <w:r>
        <w:t xml:space="preserve">Volunteer, Tehran Tech Community (TTC) – Mentoring aspiring data scientists</w:t>
      </w:r>
    </w:p>
    <w:p>
      <w:pPr>
        <w:numPr>
          <w:ilvl w:val="0"/>
          <w:numId w:val="1007"/>
        </w:numPr>
        <w:pStyle w:val="Compact"/>
      </w:pPr>
      <w:r>
        <w:t xml:space="preserve">Participant, AI for Development Hackathon (2021), Tehran</w:t>
      </w:r>
    </w:p>
    <w:bookmarkEnd w:id="36"/>
    <w:bookmarkStart w:id="37" w:name="languages"/>
    <w:p>
      <w:pPr>
        <w:pStyle w:val="Heading3"/>
      </w:pPr>
      <w:r>
        <w:t xml:space="preserve">Languages</w:t>
      </w:r>
    </w:p>
    <w:p>
      <w:pPr>
        <w:numPr>
          <w:ilvl w:val="0"/>
          <w:numId w:val="1008"/>
        </w:numPr>
        <w:pStyle w:val="Compact"/>
      </w:pPr>
      <w:r>
        <w:t xml:space="preserve">Persian (Native)</w:t>
      </w:r>
    </w:p>
    <w:p>
      <w:pPr>
        <w:numPr>
          <w:ilvl w:val="0"/>
          <w:numId w:val="1008"/>
        </w:numPr>
        <w:pStyle w:val="Compact"/>
      </w:pPr>
      <w:r>
        <w:t xml:space="preserve">English (Fluent)</w:t>
      </w:r>
    </w:p>
    <w:p>
      <w:pPr>
        <w:numPr>
          <w:ilvl w:val="0"/>
          <w:numId w:val="1008"/>
        </w:numPr>
        <w:pStyle w:val="Compact"/>
      </w:pPr>
      <w:r>
        <w:t xml:space="preserve">Arabic (Basic)</w:t>
      </w:r>
    </w:p>
    <w:bookmarkEnd w:id="37"/>
    <w:bookmarkStart w:id="38" w:name="references"/>
    <w:p>
      <w:pPr>
        <w:pStyle w:val="Heading3"/>
      </w:pPr>
      <w:r>
        <w:t xml:space="preserve">References</w:t>
      </w:r>
    </w:p>
    <w:p>
      <w:pPr>
        <w:pStyle w:val="FirstParagraph"/>
      </w:pPr>
      <w:r>
        <w:t xml:space="preserve">Available upon request. Contact: [your.email@example.com]</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Iran Tehran</dc:title>
  <dc:creator/>
  <dc:language>en</dc:language>
  <cp:keywords/>
  <dcterms:created xsi:type="dcterms:W3CDTF">2026-04-21T00:30:31Z</dcterms:created>
  <dcterms:modified xsi:type="dcterms:W3CDTF">2026-04-21T00:30:31Z</dcterms:modified>
</cp:coreProperties>
</file>

<file path=docProps/custom.xml><?xml version="1.0" encoding="utf-8"?>
<Properties xmlns="http://schemas.openxmlformats.org/officeDocument/2006/custom-properties" xmlns:vt="http://schemas.openxmlformats.org/officeDocument/2006/docPropsVTypes"/>
</file>