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Malaysia</w:t>
      </w:r>
      <w:r>
        <w:t xml:space="preserve"> </w:t>
      </w:r>
      <w:r>
        <w:t xml:space="preserve">Kuala</w:t>
      </w:r>
      <w:r>
        <w:t xml:space="preserve"> </w:t>
      </w:r>
      <w:r>
        <w:t xml:space="preserve">Lumpur</w:t>
      </w:r>
    </w:p>
    <w:bookmarkStart w:id="35" w:name="curriculum-vitae"/>
    <w:p>
      <w:pPr>
        <w:pStyle w:val="Heading1"/>
      </w:pPr>
      <w:r>
        <w:rPr>
          <w:bCs/>
          <w:b/>
        </w:rP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highly motivated and results-driven Data Scientist with [X years] of experience in leveraging data analytics, machine learning, and statistical modeling to solve complex business problems. Proficient in Python, R, SQL, and cloud platforms such as AWS and Google Cloud. Passionate about driving innovation through data in the dynamic environment of</w:t>
      </w:r>
      <w:r>
        <w:t xml:space="preserve"> </w:t>
      </w:r>
      <w:r>
        <w:rPr>
          <w:bCs/>
          <w:b/>
        </w:rPr>
        <w:t xml:space="preserve">Malaysia Kuala Lumpur</w:t>
      </w:r>
      <w:r>
        <w:t xml:space="preserve">. Adept at collaborating with cross-functional teams to deliver actionable insights that align with organizational goals. Committed to staying updated on the latest trends in data science and applying them to real-world scenarios within the Malaysian market.</w:t>
      </w:r>
    </w:p>
    <w:bookmarkEnd w:id="21"/>
    <w:bookmarkStart w:id="24" w:name="work-experience"/>
    <w:p>
      <w:pPr>
        <w:pStyle w:val="Heading2"/>
      </w:pPr>
      <w:r>
        <w:t xml:space="preserve">Work Experience</w:t>
      </w:r>
    </w:p>
    <w:bookmarkStart w:id="22" w:name="data-scientist"/>
    <w:p>
      <w:pPr>
        <w:pStyle w:val="Heading3"/>
      </w:pPr>
      <w:r>
        <w:t xml:space="preserve">Data Scientist</w:t>
      </w:r>
    </w:p>
    <w:p>
      <w:pPr>
        <w:pStyle w:val="FirstParagraph"/>
      </w:pPr>
      <w:r>
        <w:rPr>
          <w:iCs/>
          <w:i/>
        </w:rPr>
        <w:t xml:space="preserve">XYZ Analytics Solutions, Kuala Lumpur, Malaysia</w:t>
      </w:r>
    </w:p>
    <w:p>
      <w:pPr>
        <w:pStyle w:val="BodyText"/>
      </w:pPr>
      <w:r>
        <w:rPr>
          <w:bCs/>
          <w:b/>
        </w:rPr>
        <w:t xml:space="preserve">January 2020 – Present</w:t>
      </w:r>
    </w:p>
    <w:p>
      <w:pPr>
        <w:numPr>
          <w:ilvl w:val="0"/>
          <w:numId w:val="1001"/>
        </w:numPr>
        <w:pStyle w:val="Compact"/>
      </w:pPr>
      <w:r>
        <w:t xml:space="preserve">Developed and deployed machine learning models to optimize customer segmentation for retail clients in Malaysia, resulting in a 25% increase in sales conversion rates.</w:t>
      </w:r>
    </w:p>
    <w:p>
      <w:pPr>
        <w:numPr>
          <w:ilvl w:val="0"/>
          <w:numId w:val="1001"/>
        </w:numPr>
        <w:pStyle w:val="Compact"/>
      </w:pPr>
      <w:r>
        <w:t xml:space="preserve">Collaborated with the marketing team to design data-driven campaigns, utilizing Python and Tableau for predictive analytics and visualization.</w:t>
      </w:r>
    </w:p>
    <w:p>
      <w:pPr>
        <w:numPr>
          <w:ilvl w:val="0"/>
          <w:numId w:val="1001"/>
        </w:numPr>
        <w:pStyle w:val="Compact"/>
      </w:pPr>
      <w:r>
        <w:t xml:space="preserve">Implemented cloud-based data pipelines using AWS to streamline data processing and reduce operational costs by 18%.</w:t>
      </w:r>
    </w:p>
    <w:p>
      <w:pPr>
        <w:numPr>
          <w:ilvl w:val="0"/>
          <w:numId w:val="1001"/>
        </w:numPr>
        <w:pStyle w:val="Compact"/>
      </w:pPr>
      <w:r>
        <w:t xml:space="preserve">Conducted A/B testing for e-commerce platforms in</w:t>
      </w:r>
      <w:r>
        <w:t xml:space="preserve"> </w:t>
      </w:r>
      <w:r>
        <w:rPr>
          <w:bCs/>
          <w:b/>
        </w:rPr>
        <w:t xml:space="preserve">Kuala Lumpur</w:t>
      </w:r>
      <w:r>
        <w:t xml:space="preserve">, improving user engagement by 20%.</w:t>
      </w:r>
    </w:p>
    <w:bookmarkEnd w:id="22"/>
    <w:bookmarkStart w:id="23" w:name="data-analyst-intern"/>
    <w:p>
      <w:pPr>
        <w:pStyle w:val="Heading3"/>
      </w:pPr>
      <w:r>
        <w:t xml:space="preserve">Data Analyst Intern</w:t>
      </w:r>
    </w:p>
    <w:p>
      <w:pPr>
        <w:pStyle w:val="FirstParagraph"/>
      </w:pPr>
      <w:r>
        <w:rPr>
          <w:iCs/>
          <w:i/>
        </w:rPr>
        <w:t xml:space="preserve">ABC Tech Innovations, Kuala Lumpur, Malaysia</w:t>
      </w:r>
    </w:p>
    <w:p>
      <w:pPr>
        <w:pStyle w:val="BodyText"/>
      </w:pPr>
      <w:r>
        <w:rPr>
          <w:bCs/>
          <w:b/>
        </w:rPr>
        <w:t xml:space="preserve">June 2018 – December 2019</w:t>
      </w:r>
    </w:p>
    <w:p>
      <w:pPr>
        <w:numPr>
          <w:ilvl w:val="0"/>
          <w:numId w:val="1002"/>
        </w:numPr>
        <w:pStyle w:val="Compact"/>
      </w:pPr>
      <w:r>
        <w:t xml:space="preserve">Analyzed large datasets to identify trends in consumer behavior for local businesses, providing strategic recommendations that enhanced customer retention.</w:t>
      </w:r>
    </w:p>
    <w:p>
      <w:pPr>
        <w:numPr>
          <w:ilvl w:val="0"/>
          <w:numId w:val="1002"/>
        </w:numPr>
        <w:pStyle w:val="Compact"/>
      </w:pPr>
      <w:r>
        <w:t xml:space="preserve">Created interactive dashboards using Power BI to monitor key performance indicators (KPIs) for stakeholders in real-time.</w:t>
      </w:r>
    </w:p>
    <w:p>
      <w:pPr>
        <w:numPr>
          <w:ilvl w:val="0"/>
          <w:numId w:val="1002"/>
        </w:numPr>
        <w:pStyle w:val="Compact"/>
      </w:pPr>
      <w:r>
        <w:t xml:space="preserve">Contributed to the development of a predictive maintenance system for manufacturing clients, reducing downtime by 15%.</w:t>
      </w:r>
    </w:p>
    <w:bookmarkEnd w:id="23"/>
    <w:bookmarkEnd w:id="24"/>
    <w:bookmarkStart w:id="27" w:name="educational-background"/>
    <w:p>
      <w:pPr>
        <w:pStyle w:val="Heading2"/>
      </w:pPr>
      <w:r>
        <w:t xml:space="preserve">Educational Background</w:t>
      </w:r>
    </w:p>
    <w:bookmarkStart w:id="25" w:name="msc-in-data-science"/>
    <w:p>
      <w:pPr>
        <w:pStyle w:val="Heading3"/>
      </w:pPr>
      <w:r>
        <w:t xml:space="preserve">MSc in Data Science</w:t>
      </w:r>
    </w:p>
    <w:p>
      <w:pPr>
        <w:pStyle w:val="FirstParagraph"/>
      </w:pPr>
      <w:r>
        <w:rPr>
          <w:iCs/>
          <w:i/>
        </w:rPr>
        <w:t xml:space="preserve">University of Malaya, Kuala Lumpur, Malaysia</w:t>
      </w:r>
    </w:p>
    <w:p>
      <w:pPr>
        <w:pStyle w:val="BodyText"/>
      </w:pPr>
      <w:r>
        <w:rPr>
          <w:bCs/>
          <w:b/>
        </w:rPr>
        <w:t xml:space="preserve">2016 – 2018</w:t>
      </w:r>
    </w:p>
    <w:p>
      <w:pPr>
        <w:numPr>
          <w:ilvl w:val="0"/>
          <w:numId w:val="1003"/>
        </w:numPr>
        <w:pStyle w:val="Compact"/>
      </w:pPr>
      <w:r>
        <w:t xml:space="preserve">Courses included machine learning, data mining, and big data analytics.</w:t>
      </w:r>
    </w:p>
    <w:p>
      <w:pPr>
        <w:numPr>
          <w:ilvl w:val="0"/>
          <w:numId w:val="1003"/>
        </w:numPr>
        <w:pStyle w:val="Compact"/>
      </w:pPr>
      <w:r>
        <w:t xml:space="preserve">Graduated with distinction (Cum Laude).</w:t>
      </w:r>
    </w:p>
    <w:bookmarkEnd w:id="25"/>
    <w:bookmarkStart w:id="26" w:name="bsc-in-mathematics"/>
    <w:p>
      <w:pPr>
        <w:pStyle w:val="Heading3"/>
      </w:pPr>
      <w:r>
        <w:t xml:space="preserve">BSc in Mathematics</w:t>
      </w:r>
    </w:p>
    <w:p>
      <w:pPr>
        <w:pStyle w:val="FirstParagraph"/>
      </w:pPr>
      <w:r>
        <w:rPr>
          <w:iCs/>
          <w:i/>
        </w:rPr>
        <w:t xml:space="preserve">National University of Singapore (NUS), Singapore</w:t>
      </w:r>
    </w:p>
    <w:p>
      <w:pPr>
        <w:pStyle w:val="BodyText"/>
      </w:pPr>
      <w:r>
        <w:rPr>
          <w:bCs/>
          <w:b/>
        </w:rPr>
        <w:t xml:space="preserve">2012 – 2016</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Python, R, SQL, Java</w:t>
      </w:r>
    </w:p>
    <w:p>
      <w:pPr>
        <w:numPr>
          <w:ilvl w:val="0"/>
          <w:numId w:val="1004"/>
        </w:numPr>
        <w:pStyle w:val="Compact"/>
      </w:pPr>
      <w:r>
        <w:rPr>
          <w:bCs/>
          <w:b/>
        </w:rPr>
        <w:t xml:space="preserve">Data Analysis Tools:</w:t>
      </w:r>
      <w:r>
        <w:t xml:space="preserve"> </w:t>
      </w:r>
      <w:r>
        <w:t xml:space="preserve">Pandas, NumPy, Scikit-learn</w:t>
      </w:r>
    </w:p>
    <w:p>
      <w:pPr>
        <w:numPr>
          <w:ilvl w:val="0"/>
          <w:numId w:val="1004"/>
        </w:numPr>
        <w:pStyle w:val="Compact"/>
      </w:pPr>
      <w:r>
        <w:rPr>
          <w:bCs/>
          <w:b/>
        </w:rPr>
        <w:t xml:space="preserve">Machine Learning Frameworks:</w:t>
      </w:r>
      <w:r>
        <w:t xml:space="preserve"> </w:t>
      </w:r>
      <w:r>
        <w:t xml:space="preserve">TensorFlow, PyTorch</w:t>
      </w:r>
    </w:p>
    <w:p>
      <w:pPr>
        <w:numPr>
          <w:ilvl w:val="0"/>
          <w:numId w:val="1004"/>
        </w:numPr>
        <w:pStyle w:val="Compact"/>
      </w:pPr>
      <w:r>
        <w:rPr>
          <w:bCs/>
          <w:b/>
        </w:rPr>
        <w:t xml:space="preserve">Data Visualization Tools:</w:t>
      </w:r>
      <w:r>
        <w:t xml:space="preserve"> </w:t>
      </w:r>
      <w:r>
        <w:t xml:space="preserve">Tableau, Power BI, Matplotlib</w:t>
      </w:r>
    </w:p>
    <w:p>
      <w:pPr>
        <w:numPr>
          <w:ilvl w:val="0"/>
          <w:numId w:val="1004"/>
        </w:numPr>
        <w:pStyle w:val="Compact"/>
      </w:pPr>
      <w:r>
        <w:rPr>
          <w:bCs/>
          <w:b/>
        </w:rPr>
        <w:t xml:space="preserve">Cloud Platforms:</w:t>
      </w:r>
      <w:r>
        <w:t xml:space="preserve"> </w:t>
      </w:r>
      <w:r>
        <w:t xml:space="preserve">AWS (S3, EC2), Google Cloud Platform (GCP)</w:t>
      </w:r>
    </w:p>
    <w:p>
      <w:pPr>
        <w:numPr>
          <w:ilvl w:val="0"/>
          <w:numId w:val="1004"/>
        </w:numPr>
        <w:pStyle w:val="Compact"/>
      </w:pPr>
      <w:r>
        <w:rPr>
          <w:bCs/>
          <w:b/>
        </w:rPr>
        <w:t xml:space="preserve">Big Data Technologies:</w:t>
      </w:r>
      <w:r>
        <w:t xml:space="preserve"> </w:t>
      </w:r>
      <w:r>
        <w:t xml:space="preserve">Hadoop, Spark</w:t>
      </w:r>
    </w:p>
    <w:bookmarkEnd w:id="28"/>
    <w:bookmarkStart w:id="29" w:name="certifications"/>
    <w:p>
      <w:pPr>
        <w:pStyle w:val="Heading2"/>
      </w:pPr>
      <w:r>
        <w:t xml:space="preserve">Certifications</w:t>
      </w:r>
    </w:p>
    <w:p>
      <w:pPr>
        <w:numPr>
          <w:ilvl w:val="0"/>
          <w:numId w:val="1005"/>
        </w:numPr>
        <w:pStyle w:val="Compact"/>
      </w:pPr>
      <w:r>
        <w:rPr>
          <w:bCs/>
          <w:b/>
        </w:rPr>
        <w:t xml:space="preserve">AWS Certified Machine Learning – Specialty</w:t>
      </w:r>
      <w:r>
        <w:t xml:space="preserve"> </w:t>
      </w:r>
      <w:r>
        <w:t xml:space="preserve">(2021)</w:t>
      </w:r>
    </w:p>
    <w:p>
      <w:pPr>
        <w:numPr>
          <w:ilvl w:val="0"/>
          <w:numId w:val="1005"/>
        </w:numPr>
        <w:pStyle w:val="Compact"/>
      </w:pPr>
      <w:r>
        <w:rPr>
          <w:bCs/>
          <w:b/>
        </w:rPr>
        <w:t xml:space="preserve">Google Professional Data Engineer Certification</w:t>
      </w:r>
      <w:r>
        <w:t xml:space="preserve"> </w:t>
      </w:r>
      <w:r>
        <w:t xml:space="preserve">(2020)</w:t>
      </w:r>
    </w:p>
    <w:p>
      <w:pPr>
        <w:numPr>
          <w:ilvl w:val="0"/>
          <w:numId w:val="1005"/>
        </w:numPr>
        <w:pStyle w:val="Compact"/>
      </w:pPr>
      <w:r>
        <w:rPr>
          <w:bCs/>
          <w:b/>
        </w:rPr>
        <w:t xml:space="preserve">Data Science Specialization by Johns Hopkins University on Coursera</w:t>
      </w:r>
      <w:r>
        <w:t xml:space="preserve"> </w:t>
      </w:r>
      <w:r>
        <w:t xml:space="preserve">(2019)</w:t>
      </w:r>
    </w:p>
    <w:bookmarkEnd w:id="29"/>
    <w:bookmarkStart w:id="32" w:name="projects"/>
    <w:p>
      <w:pPr>
        <w:pStyle w:val="Heading2"/>
      </w:pPr>
      <w:r>
        <w:t xml:space="preserve">Projects</w:t>
      </w:r>
    </w:p>
    <w:bookmarkStart w:id="30" w:name="X1521193fbd7dfcad8d258b83b064cfe031b7817"/>
    <w:p>
      <w:pPr>
        <w:pStyle w:val="Heading3"/>
      </w:pPr>
      <w:r>
        <w:t xml:space="preserve">Predictive Analytics for Traffic Congestion in Kuala Lumpur</w:t>
      </w:r>
    </w:p>
    <w:p>
      <w:pPr>
        <w:pStyle w:val="FirstParagraph"/>
      </w:pPr>
      <w:r>
        <w:rPr>
          <w:bCs/>
          <w:b/>
        </w:rPr>
        <w:t xml:space="preserve">Tools Used:</w:t>
      </w:r>
      <w:r>
        <w:t xml:space="preserve"> </w:t>
      </w:r>
      <w:r>
        <w:t xml:space="preserve">Python, TensorFlow, OpenStreetMap</w:t>
      </w:r>
    </w:p>
    <w:p>
      <w:pPr>
        <w:pStyle w:val="BodyText"/>
      </w:pPr>
      <w:r>
        <w:rPr>
          <w:iCs/>
          <w:i/>
        </w:rPr>
        <w:t xml:space="preserve">Description:</w:t>
      </w:r>
      <w:r>
        <w:t xml:space="preserve"> </w:t>
      </w:r>
      <w:r>
        <w:t xml:space="preserve">Developed a machine learning model to predict traffic congestion patterns in</w:t>
      </w:r>
      <w:r>
        <w:t xml:space="preserve"> </w:t>
      </w:r>
      <w:r>
        <w:rPr>
          <w:bCs/>
          <w:b/>
        </w:rPr>
        <w:t xml:space="preserve">Kuala Lumpur</w:t>
      </w:r>
      <w:r>
        <w:t xml:space="preserve">, helping local authorities optimize traffic flow and reduce commute times by 12%.</w:t>
      </w:r>
    </w:p>
    <w:bookmarkEnd w:id="30"/>
    <w:bookmarkStart w:id="31" w:name="e-commerce-customer-behavior-analysis"/>
    <w:p>
      <w:pPr>
        <w:pStyle w:val="Heading3"/>
      </w:pPr>
      <w:r>
        <w:t xml:space="preserve">E-Commerce Customer Behavior Analysis</w:t>
      </w:r>
    </w:p>
    <w:p>
      <w:pPr>
        <w:pStyle w:val="FirstParagraph"/>
      </w:pPr>
      <w:r>
        <w:rPr>
          <w:bCs/>
          <w:b/>
        </w:rPr>
        <w:t xml:space="preserve">Tools Used:</w:t>
      </w:r>
      <w:r>
        <w:t xml:space="preserve"> </w:t>
      </w:r>
      <w:r>
        <w:t xml:space="preserve">R, Shiny, Google Analytics</w:t>
      </w:r>
    </w:p>
    <w:p>
      <w:pPr>
        <w:pStyle w:val="BodyText"/>
      </w:pPr>
      <w:r>
        <w:rPr>
          <w:iCs/>
          <w:i/>
        </w:rPr>
        <w:t xml:space="preserve">Description:</w:t>
      </w:r>
      <w:r>
        <w:t xml:space="preserve"> </w:t>
      </w:r>
      <w:r>
        <w:t xml:space="preserve">Analyzed customer behavior data from a leading e-commerce platform in Malaysia to identify key drivers of conversion. The insights led to a 15% increase in online sales.</w:t>
      </w:r>
    </w:p>
    <w:bookmarkEnd w:id="31"/>
    <w:bookmarkEnd w:id="32"/>
    <w:bookmarkStart w:id="33"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Malay – Professional proficiency</w:t>
      </w:r>
    </w:p>
    <w:p>
      <w:pPr>
        <w:numPr>
          <w:ilvl w:val="0"/>
          <w:numId w:val="1006"/>
        </w:numPr>
        <w:pStyle w:val="Compact"/>
      </w:pPr>
      <w:r>
        <w:t xml:space="preserve">Chinese (Mandarin) – Intermediate proficiency</w:t>
      </w:r>
    </w:p>
    <w:bookmarkEnd w:id="33"/>
    <w:bookmarkStart w:id="34" w:name="references"/>
    <w:p>
      <w:pPr>
        <w:pStyle w:val="Heading2"/>
      </w:pPr>
      <w:r>
        <w:t xml:space="preserve">References</w:t>
      </w:r>
    </w:p>
    <w:p>
      <w:pPr>
        <w:pStyle w:val="FirstParagraph"/>
      </w:pPr>
      <w:r>
        <w:rPr>
          <w:iCs/>
          <w:i/>
        </w:rPr>
        <w:t xml:space="preserve">Available upon request.</w:t>
      </w:r>
    </w:p>
    <w:bookmarkEnd w:id="34"/>
    <w:p>
      <w:pPr>
        <w:pStyle w:val="BodyText"/>
      </w:pPr>
      <w:r>
        <w:t xml:space="preserve">© 2023 [Your Name]. Curriculum Vitae for Data Scientist in Malaysia Kuala Lumpur.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Malaysia Kuala Lumpur</dc:title>
  <dc:creator/>
  <dc:language>en</dc:language>
  <cp:keywords/>
  <dcterms:created xsi:type="dcterms:W3CDTF">2026-05-31T16:22:20Z</dcterms:created>
  <dcterms:modified xsi:type="dcterms:W3CDTF">2026-05-31T16:22:20Z</dcterms:modified>
</cp:coreProperties>
</file>

<file path=docProps/custom.xml><?xml version="1.0" encoding="utf-8"?>
<Properties xmlns="http://schemas.openxmlformats.org/officeDocument/2006/custom-properties" xmlns:vt="http://schemas.openxmlformats.org/officeDocument/2006/docPropsVTypes"/>
</file>