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6" w:name="curriculum-vitae"/>
    <w:p>
      <w:pPr>
        <w:pStyle w:val="Heading1"/>
      </w:pPr>
      <w:r>
        <w:t xml:space="preserve">Curriculum Vitae</w:t>
      </w:r>
    </w:p>
    <w:bookmarkStart w:id="20" w:name="data-scientist-saudi-arabia-riyadh"/>
    <w:p>
      <w:pPr>
        <w:pStyle w:val="Heading2"/>
      </w:pPr>
      <w:r>
        <w:t xml:space="preserve">Data Scientist | Saudi Arabia Riyadh</w:t>
      </w:r>
    </w:p>
    <w:p>
      <w:pPr>
        <w:pStyle w:val="FirstParagraph"/>
      </w:pPr>
      <w:r>
        <w:rPr>
          <w:bCs/>
          <w:b/>
        </w:rPr>
        <w:t xml:space="preserve">Name:</w:t>
      </w:r>
      <w:r>
        <w:t xml:space="preserve"> </w:t>
      </w:r>
      <w:r>
        <w:t xml:space="preserve">Ahmed Al-Farhan</w:t>
      </w:r>
      <w:r>
        <w:br/>
      </w:r>
      <w:r>
        <w:rPr>
          <w:bCs/>
          <w:b/>
        </w:rPr>
        <w:t xml:space="preserve">Email:</w:t>
      </w:r>
      <w:r>
        <w:t xml:space="preserve"> </w:t>
      </w:r>
      <w:r>
        <w:t xml:space="preserve">ahmed.al-farhan@example.com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results-driven Data Scientist with over [X] years of experience in leveraging advanced analytics, machine learning, and data engineering to solve complex business problems. Adept at transforming raw data into actionable insights that drive strategic decision-making. Passionate about contributing to the digital transformation of industries in Saudi Arabia, particularly within Riyadh's dynamic tech ecosystem. Committed to aligning innovative data science solutions with the goals of Vision 2030 and fostering sustainable growth in the Kingdom.</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Apache Spark</w:t>
      </w:r>
    </w:p>
    <w:p>
      <w:pPr>
        <w:numPr>
          <w:ilvl w:val="0"/>
          <w:numId w:val="1001"/>
        </w:numPr>
        <w:pStyle w:val="Compact"/>
      </w:pPr>
      <w:r>
        <w:rPr>
          <w:bCs/>
          <w:b/>
        </w:rPr>
        <w:t xml:space="preserve">Machine Learning Frameworks:</w:t>
      </w:r>
      <w:r>
        <w:t xml:space="preserve"> </w:t>
      </w:r>
      <w:r>
        <w:t xml:space="preserve">TensorFlow, PyTorch, Scikit-learn</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(S3, EC2), Google Cloud (BigQuery)</w:t>
      </w:r>
    </w:p>
    <w:p>
      <w:pPr>
        <w:numPr>
          <w:ilvl w:val="0"/>
          <w:numId w:val="1001"/>
        </w:numPr>
        <w:pStyle w:val="Compact"/>
      </w:pPr>
      <w:r>
        <w:rPr>
          <w:bCs/>
          <w:b/>
        </w:rPr>
        <w:t xml:space="preserve">Other Tools:</w:t>
      </w:r>
      <w:r>
        <w:t xml:space="preserve"> </w:t>
      </w:r>
      <w:r>
        <w:t xml:space="preserve">Git, Docker, Jupyter Notebook</w:t>
      </w:r>
    </w:p>
    <w:bookmarkEnd w:id="22"/>
    <w:bookmarkStart w:id="25" w:name="work-experience"/>
    <w:p>
      <w:pPr>
        <w:pStyle w:val="Heading2"/>
      </w:pPr>
      <w:r>
        <w:t xml:space="preserve">Work Experience</w:t>
      </w:r>
    </w:p>
    <w:bookmarkStart w:id="23" w:name="X9e925eef959f0be9acc2f5256632ecfca71f75d"/>
    <w:p>
      <w:pPr>
        <w:pStyle w:val="Heading3"/>
      </w:pPr>
      <w:r>
        <w:t xml:space="preserve">Data Scientist | Riyadh Tech Innovations Ltd.</w:t>
      </w:r>
    </w:p>
    <w:p>
      <w:pPr>
        <w:pStyle w:val="FirstParagraph"/>
      </w:pPr>
      <w:r>
        <w:rPr>
          <w:iCs/>
          <w:i/>
        </w:rPr>
        <w:t xml:space="preserve">January 2020 – Present</w:t>
      </w:r>
    </w:p>
    <w:p>
      <w:pPr>
        <w:numPr>
          <w:ilvl w:val="0"/>
          <w:numId w:val="1002"/>
        </w:numPr>
        <w:pStyle w:val="Compact"/>
      </w:pPr>
      <w:r>
        <w:t xml:space="preserve">Lead data science initiatives to optimize customer engagement strategies, resulting in a 15% increase in user retention for e-commerce platforms in Saudi Arabia Riyadh.</w:t>
      </w:r>
    </w:p>
    <w:p>
      <w:pPr>
        <w:numPr>
          <w:ilvl w:val="0"/>
          <w:numId w:val="1002"/>
        </w:numPr>
        <w:pStyle w:val="Compact"/>
      </w:pPr>
      <w:r>
        <w:t xml:space="preserve">Developed predictive models using machine learning algorithms to forecast market trends, enabling the company to reduce operational costs by 12%.</w:t>
      </w:r>
    </w:p>
    <w:p>
      <w:pPr>
        <w:numPr>
          <w:ilvl w:val="0"/>
          <w:numId w:val="1002"/>
        </w:numPr>
        <w:pStyle w:val="Compact"/>
      </w:pPr>
      <w:r>
        <w:t xml:space="preserve">Collaborated with cross-functional teams to design and deploy scalable data pipelines, ensuring real-time data processing for business intelligence dashboards.</w:t>
      </w:r>
    </w:p>
    <w:p>
      <w:pPr>
        <w:numPr>
          <w:ilvl w:val="0"/>
          <w:numId w:val="1002"/>
        </w:numPr>
        <w:pStyle w:val="Compact"/>
      </w:pPr>
      <w:r>
        <w:t xml:space="preserve">Contributed to the creation of a unified data governance framework that adheres to Saudi Arabia's emerging data privacy regulations, enhancing compliance and trust.</w:t>
      </w:r>
    </w:p>
    <w:bookmarkEnd w:id="23"/>
    <w:bookmarkStart w:id="24" w:name="Xa52b346d0b77de99f00d3771b597d10e709b0d6"/>
    <w:p>
      <w:pPr>
        <w:pStyle w:val="Heading3"/>
      </w:pPr>
      <w:r>
        <w:t xml:space="preserve">Junior Data Analyst | Gulf Analytics Solutions</w:t>
      </w:r>
    </w:p>
    <w:p>
      <w:pPr>
        <w:pStyle w:val="FirstParagraph"/>
      </w:pPr>
      <w:r>
        <w:rPr>
          <w:iCs/>
          <w:i/>
        </w:rPr>
        <w:t xml:space="preserve">June 2017 – December 2019</w:t>
      </w:r>
    </w:p>
    <w:p>
      <w:pPr>
        <w:numPr>
          <w:ilvl w:val="0"/>
          <w:numId w:val="1003"/>
        </w:numPr>
        <w:pStyle w:val="Compact"/>
      </w:pPr>
      <w:r>
        <w:t xml:space="preserve">Analyzed large datasets to identify key performance indicators (KPIs) for clients in the energy and finance sectors, providing data-driven recommendations that improved operational efficiency.</w:t>
      </w:r>
    </w:p>
    <w:p>
      <w:pPr>
        <w:numPr>
          <w:ilvl w:val="0"/>
          <w:numId w:val="1003"/>
        </w:numPr>
        <w:pStyle w:val="Compact"/>
      </w:pPr>
      <w:r>
        <w:t xml:space="preserve">Created interactive data visualization reports using Tableau, which were used by senior management to make informed decisions for expansion into new markets in Saudi Arabia Riyadh.</w:t>
      </w:r>
    </w:p>
    <w:p>
      <w:pPr>
        <w:numPr>
          <w:ilvl w:val="0"/>
          <w:numId w:val="1003"/>
        </w:numPr>
        <w:pStyle w:val="Compact"/>
      </w:pPr>
      <w:r>
        <w:t xml:space="preserve">Supported the development of a machine learning model to detect fraudulent transactions, reducing fraud incidents by 20% within six months.</w:t>
      </w:r>
    </w:p>
    <w:p>
      <w:pPr>
        <w:numPr>
          <w:ilvl w:val="0"/>
          <w:numId w:val="1003"/>
        </w:numPr>
        <w:pStyle w:val="Compact"/>
      </w:pPr>
      <w:r>
        <w:t xml:space="preserve">Conducted A/B testing on marketing campaigns, leading to a 10% increase in conversion rates for digital advertising platforms.</w:t>
      </w:r>
    </w:p>
    <w:bookmarkEnd w:id="24"/>
    <w:bookmarkEnd w:id="25"/>
    <w:bookmarkStart w:id="28" w:name="education"/>
    <w:p>
      <w:pPr>
        <w:pStyle w:val="Heading2"/>
      </w:pPr>
      <w:r>
        <w:t xml:space="preserve">Education</w:t>
      </w:r>
    </w:p>
    <w:bookmarkStart w:id="26" w:name="X14095cf841b08f5953a6c23c456301c80ea7b8f"/>
    <w:p>
      <w:pPr>
        <w:pStyle w:val="Heading3"/>
      </w:pPr>
      <w:r>
        <w:t xml:space="preserve">MSc in Data Science | University of Manchester (UK)</w:t>
      </w:r>
    </w:p>
    <w:p>
      <w:pPr>
        <w:pStyle w:val="FirstParagraph"/>
      </w:pPr>
      <w:r>
        <w:rPr>
          <w:iCs/>
          <w:i/>
        </w:rPr>
        <w:t xml:space="preserve">September 2015 – June 2017</w:t>
      </w:r>
    </w:p>
    <w:p>
      <w:pPr>
        <w:numPr>
          <w:ilvl w:val="0"/>
          <w:numId w:val="1004"/>
        </w:numPr>
        <w:pStyle w:val="Compact"/>
      </w:pPr>
      <w:r>
        <w:t xml:space="preserve">Specialized in statistical modeling, data mining, and big data technologies.</w:t>
      </w:r>
    </w:p>
    <w:p>
      <w:pPr>
        <w:numPr>
          <w:ilvl w:val="0"/>
          <w:numId w:val="1004"/>
        </w:numPr>
        <w:pStyle w:val="Compact"/>
      </w:pPr>
      <w:r>
        <w:t xml:space="preserve">Published a research paper on "Machine Learning Applications in Smart City Development" during the final year of study.</w:t>
      </w:r>
    </w:p>
    <w:bookmarkEnd w:id="26"/>
    <w:bookmarkStart w:id="27" w:name="X82f1e0a46b37a4035cfccd0583c01df0c33ef95"/>
    <w:p>
      <w:pPr>
        <w:pStyle w:val="Heading3"/>
      </w:pPr>
      <w:r>
        <w:t xml:space="preserve">BSc in Computer Engineering | King Saud University, Riyadh</w:t>
      </w:r>
    </w:p>
    <w:p>
      <w:pPr>
        <w:pStyle w:val="FirstParagraph"/>
      </w:pPr>
      <w:r>
        <w:rPr>
          <w:iCs/>
          <w:i/>
        </w:rPr>
        <w:t xml:space="preserve">September 2011 – June 2015</w:t>
      </w:r>
    </w:p>
    <w:p>
      <w:pPr>
        <w:numPr>
          <w:ilvl w:val="0"/>
          <w:numId w:val="1005"/>
        </w:numPr>
        <w:pStyle w:val="Compact"/>
      </w:pPr>
      <w:r>
        <w:t xml:space="preserve">Graduated with honors, focusing on software development and system design.</w:t>
      </w:r>
    </w:p>
    <w:p>
      <w:pPr>
        <w:numPr>
          <w:ilvl w:val="0"/>
          <w:numId w:val="1005"/>
        </w:numPr>
        <w:pStyle w:val="Compact"/>
      </w:pPr>
      <w:r>
        <w:t xml:space="preserve">Participated in several hackathons and innovation challenges, winning awards for projects related to data analytics in the Middle East context.</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Certified Data Scientist (CDS)</w:t>
      </w:r>
      <w:r>
        <w:t xml:space="preserve"> </w:t>
      </w:r>
      <w:r>
        <w:t xml:space="preserve">– DataCamp, 2021</w:t>
      </w:r>
    </w:p>
    <w:p>
      <w:pPr>
        <w:numPr>
          <w:ilvl w:val="0"/>
          <w:numId w:val="1006"/>
        </w:numPr>
        <w:pStyle w:val="Compact"/>
      </w:pPr>
      <w:r>
        <w:rPr>
          <w:bCs/>
          <w:b/>
        </w:rPr>
        <w:t xml:space="preserve">Google Cloud Professional Data Engineer Certification</w:t>
      </w:r>
      <w:r>
        <w:t xml:space="preserve"> </w:t>
      </w:r>
      <w:r>
        <w:t xml:space="preserve">– Google, 2020</w:t>
      </w:r>
    </w:p>
    <w:p>
      <w:pPr>
        <w:numPr>
          <w:ilvl w:val="0"/>
          <w:numId w:val="1006"/>
        </w:numPr>
        <w:pStyle w:val="Compact"/>
      </w:pPr>
      <w:r>
        <w:rPr>
          <w:bCs/>
          <w:b/>
        </w:rPr>
        <w:t xml:space="preserve">AWS Certified Machine Learning – Specialty</w:t>
      </w:r>
      <w:r>
        <w:t xml:space="preserve"> </w:t>
      </w:r>
      <w:r>
        <w:t xml:space="preserve">– Amazon Web Services, 2019</w:t>
      </w:r>
    </w:p>
    <w:p>
      <w:pPr>
        <w:numPr>
          <w:ilvl w:val="0"/>
          <w:numId w:val="1006"/>
        </w:numPr>
        <w:pStyle w:val="Compact"/>
      </w:pPr>
      <w:r>
        <w:rPr>
          <w:bCs/>
          <w:b/>
        </w:rPr>
        <w:t xml:space="preserve">Data Science for Business Professionals (Coursera)</w:t>
      </w:r>
      <w:r>
        <w:t xml:space="preserve"> </w:t>
      </w:r>
      <w:r>
        <w:t xml:space="preserve">– University of California, 2018</w:t>
      </w:r>
    </w:p>
    <w:bookmarkEnd w:id="29"/>
    <w:bookmarkStart w:id="32" w:name="projects-achievements"/>
    <w:p>
      <w:pPr>
        <w:pStyle w:val="Heading2"/>
      </w:pPr>
      <w:r>
        <w:t xml:space="preserve">Projects &amp; Achievements</w:t>
      </w:r>
    </w:p>
    <w:bookmarkStart w:id="30" w:name="Xf5ee5644a5405bff469f3fac8935aa8f617f540"/>
    <w:p>
      <w:pPr>
        <w:pStyle w:val="Heading3"/>
      </w:pPr>
      <w:r>
        <w:t xml:space="preserve">Smart Traffic Management System for Riyadh</w:t>
      </w:r>
    </w:p>
    <w:p>
      <w:pPr>
        <w:pStyle w:val="FirstParagraph"/>
      </w:pPr>
      <w:r>
        <w:rPr>
          <w:iCs/>
          <w:i/>
        </w:rPr>
        <w:t xml:space="preserve">August 2021 – December 2021</w:t>
      </w:r>
    </w:p>
    <w:p>
      <w:pPr>
        <w:numPr>
          <w:ilvl w:val="0"/>
          <w:numId w:val="1007"/>
        </w:numPr>
        <w:pStyle w:val="Compact"/>
      </w:pPr>
      <w:r>
        <w:t xml:space="preserve">Developed a real-time traffic prediction model using historical and IoT data, reducing congestion by 8% in pilot areas of Riyadh.</w:t>
      </w:r>
    </w:p>
    <w:p>
      <w:pPr>
        <w:numPr>
          <w:ilvl w:val="0"/>
          <w:numId w:val="1007"/>
        </w:numPr>
        <w:pStyle w:val="Compact"/>
      </w:pPr>
      <w:r>
        <w:t xml:space="preserve">Integrated the model with city infrastructure to provide dynamic traffic light adjustments, improving public transport efficiency.</w:t>
      </w:r>
    </w:p>
    <w:bookmarkEnd w:id="30"/>
    <w:bookmarkStart w:id="31" w:name="X65d20334037af0489e89edf97ef9ca57afb6009"/>
    <w:p>
      <w:pPr>
        <w:pStyle w:val="Heading3"/>
      </w:pPr>
      <w:r>
        <w:t xml:space="preserve">Healthcare Analytics Platform for Saudi Hospitals</w:t>
      </w:r>
    </w:p>
    <w:p>
      <w:pPr>
        <w:pStyle w:val="FirstParagraph"/>
      </w:pPr>
      <w:r>
        <w:rPr>
          <w:iCs/>
          <w:i/>
        </w:rPr>
        <w:t xml:space="preserve">January 2020 – June 2020</w:t>
      </w:r>
    </w:p>
    <w:p>
      <w:pPr>
        <w:numPr>
          <w:ilvl w:val="0"/>
          <w:numId w:val="1008"/>
        </w:numPr>
        <w:pStyle w:val="Compact"/>
      </w:pPr>
      <w:r>
        <w:t xml:space="preserve">Created a data analytics platform to monitor patient outcomes and resource allocation, helping hospitals reduce wait times by 15%.</w:t>
      </w:r>
    </w:p>
    <w:p>
      <w:pPr>
        <w:numPr>
          <w:ilvl w:val="0"/>
          <w:numId w:val="1008"/>
        </w:numPr>
        <w:pStyle w:val="Compact"/>
      </w:pPr>
      <w:r>
        <w:t xml:space="preserve">Implemented machine learning algorithms to predict disease outbreaks, supporting public health initiatives in Saudi Arabia Riyadh.</w:t>
      </w:r>
    </w:p>
    <w:bookmarkEnd w:id="31"/>
    <w:bookmarkEnd w:id="32"/>
    <w:bookmarkStart w:id="33" w:name="languages-other-skills"/>
    <w:p>
      <w:pPr>
        <w:pStyle w:val="Heading2"/>
      </w:pPr>
      <w:r>
        <w:t xml:space="preserve">Languages &amp; Other Skills</w:t>
      </w:r>
    </w:p>
    <w:p>
      <w:pPr>
        <w:numPr>
          <w:ilvl w:val="0"/>
          <w:numId w:val="1009"/>
        </w:numPr>
        <w:pStyle w:val="Compact"/>
      </w:pPr>
      <w:r>
        <w:rPr>
          <w:bCs/>
          <w:b/>
        </w:rPr>
        <w:t xml:space="preserve">English:</w:t>
      </w:r>
      <w:r>
        <w:t xml:space="preserve"> </w:t>
      </w:r>
      <w:r>
        <w:t xml:space="preserve">Fluent (Professional proficiency)</w:t>
      </w:r>
    </w:p>
    <w:p>
      <w:pPr>
        <w:numPr>
          <w:ilvl w:val="0"/>
          <w:numId w:val="1009"/>
        </w:numPr>
        <w:pStyle w:val="Compact"/>
      </w:pPr>
      <w:r>
        <w:rPr>
          <w:bCs/>
          <w:b/>
        </w:rPr>
        <w:t xml:space="preserve">Arabic:</w:t>
      </w:r>
      <w:r>
        <w:t xml:space="preserve"> </w:t>
      </w:r>
      <w:r>
        <w:t xml:space="preserve">Native speaker</w:t>
      </w:r>
    </w:p>
    <w:p>
      <w:pPr>
        <w:numPr>
          <w:ilvl w:val="0"/>
          <w:numId w:val="1009"/>
        </w:numPr>
        <w:pStyle w:val="Compact"/>
      </w:pPr>
      <w:r>
        <w:rPr>
          <w:bCs/>
          <w:b/>
        </w:rPr>
        <w:t xml:space="preserve">Communication:</w:t>
      </w:r>
      <w:r>
        <w:t xml:space="preserve"> </w:t>
      </w:r>
      <w:r>
        <w:t xml:space="preserve">Strong presentation and stakeholder management skills, with experience leading workshops in Riyadh.</w:t>
      </w:r>
    </w:p>
    <w:p>
      <w:pPr>
        <w:numPr>
          <w:ilvl w:val="0"/>
          <w:numId w:val="1009"/>
        </w:numPr>
        <w:pStyle w:val="Compact"/>
      </w:pPr>
      <w:r>
        <w:rPr>
          <w:bCs/>
          <w:b/>
        </w:rPr>
        <w:t xml:space="preserve">Cultural Adaptability:</w:t>
      </w:r>
      <w:r>
        <w:t xml:space="preserve"> </w:t>
      </w:r>
      <w:r>
        <w:t xml:space="preserve">Proficient in understanding and working within the unique regulatory and business landscapes of Saudi Arabia.</w:t>
      </w:r>
    </w:p>
    <w:bookmarkEnd w:id="33"/>
    <w:bookmarkStart w:id="34" w:name="professional-affiliations"/>
    <w:p>
      <w:pPr>
        <w:pStyle w:val="Heading2"/>
      </w:pPr>
      <w:r>
        <w:t xml:space="preserve">Professional Affiliations</w:t>
      </w:r>
    </w:p>
    <w:p>
      <w:pPr>
        <w:numPr>
          <w:ilvl w:val="0"/>
          <w:numId w:val="1010"/>
        </w:numPr>
        <w:pStyle w:val="Compact"/>
      </w:pPr>
      <w:r>
        <w:t xml:space="preserve">Member, Saudi Data Science Association (SDSA)</w:t>
      </w:r>
    </w:p>
    <w:p>
      <w:pPr>
        <w:numPr>
          <w:ilvl w:val="0"/>
          <w:numId w:val="1010"/>
        </w:numPr>
        <w:pStyle w:val="Compact"/>
      </w:pPr>
      <w:r>
        <w:t xml:space="preserve">Volunteer, Riyadh Tech Meetup Group – Mentoring aspiring data scientists in the region.</w:t>
      </w:r>
    </w:p>
    <w:p>
      <w:pPr>
        <w:numPr>
          <w:ilvl w:val="0"/>
          <w:numId w:val="1010"/>
        </w:numPr>
        <w:pStyle w:val="Compact"/>
      </w:pPr>
      <w:r>
        <w:t xml:space="preserve">Speaker at the 2021 Riyadh Innovation Summit on "Data-Driven Solutions for Sustainable Growth."</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2026-05-03T13:26:33Z</dcterms:created>
  <dcterms:modified xsi:type="dcterms:W3CDTF">2026-05-03T13:26:33Z</dcterms:modified>
</cp:coreProperties>
</file>

<file path=docProps/custom.xml><?xml version="1.0" encoding="utf-8"?>
<Properties xmlns="http://schemas.openxmlformats.org/officeDocument/2006/custom-properties" xmlns:vt="http://schemas.openxmlformats.org/officeDocument/2006/docPropsVTypes"/>
</file>