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X8e97a0be01336e5cea70d47c2ba3bbfdc13bc6c"/>
    <w:p>
      <w:pPr>
        <w:pStyle w:val="Heading2"/>
      </w:pPr>
      <w:r>
        <w:t xml:space="preserve">Data Scientist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Data Scientist with over 6 years of experience in leveraging advanced analytics, machine learning, and data-driven strategies to solve complex business problems. Specializing in predictive modeling, data visualization, and AI-driven decision-making frameworks. Committed to contributing to the innovation and digital transformation of organizations in the United Arab Emirates Dubai. Proficient in Python, R, SQL, and big data tools like Hadoop and Spark. Adept at translating technical insights into actionable strategies for stakeholders across industries such as finance, real estate, and healthcare.</w:t>
      </w:r>
    </w:p>
    <w:bookmarkEnd w:id="21"/>
    <w:bookmarkStart w:id="25" w:name="work-experience"/>
    <w:p>
      <w:pPr>
        <w:pStyle w:val="Heading3"/>
      </w:pPr>
      <w:r>
        <w:t xml:space="preserve">Work Experience</w:t>
      </w:r>
    </w:p>
    <w:bookmarkStart w:id="22" w:name="X2622e5d1bb7042a48991de8b7ec63c467825f8a"/>
    <w:p>
      <w:pPr>
        <w:pStyle w:val="Heading4"/>
      </w:pPr>
      <w:r>
        <w:t xml:space="preserve">Data Scientist | SmartCity Analytics Solutions, Dubai</w:t>
      </w:r>
    </w:p>
    <w:p>
      <w:pPr>
        <w:pStyle w:val="FirstParagraph"/>
      </w:pPr>
      <w:r>
        <w:rPr>
          <w:iCs/>
          <w:i/>
        </w:rPr>
        <w:t xml:space="preserve">March 2021 – Present</w:t>
      </w:r>
    </w:p>
    <w:p>
      <w:pPr>
        <w:numPr>
          <w:ilvl w:val="0"/>
          <w:numId w:val="1001"/>
        </w:numPr>
        <w:pStyle w:val="Compact"/>
      </w:pPr>
      <w:r>
        <w:t xml:space="preserve">Developed predictive models to optimize urban infrastructure planning for Dubai’s smart city initiatives, reducing energy consumption by 18% in pilot projects.</w:t>
      </w:r>
    </w:p>
    <w:p>
      <w:pPr>
        <w:numPr>
          <w:ilvl w:val="0"/>
          <w:numId w:val="1001"/>
        </w:numPr>
        <w:pStyle w:val="Compact"/>
      </w:pPr>
      <w:r>
        <w:t xml:space="preserve">Created interactive dashboards using Tableau and Power BI to monitor real-time data from IoT sensors across Dubai’s transportation networks, improving traffic management efficiency.</w:t>
      </w:r>
    </w:p>
    <w:p>
      <w:pPr>
        <w:numPr>
          <w:ilvl w:val="0"/>
          <w:numId w:val="1001"/>
        </w:numPr>
        <w:pStyle w:val="Compact"/>
      </w:pPr>
      <w:r>
        <w:t xml:space="preserve">Collaborated with cross-functional teams to implement machine learning algorithms for fraud detection in the UAE’s financial sector, cutting false positives by 25%.</w:t>
      </w:r>
    </w:p>
    <w:p>
      <w:pPr>
        <w:numPr>
          <w:ilvl w:val="0"/>
          <w:numId w:val="1001"/>
        </w:numPr>
        <w:pStyle w:val="Compact"/>
      </w:pPr>
      <w:r>
        <w:t xml:space="preserve">Published research on AI applications in healthcare analytics, contributing to a 20% improvement in diagnostic accuracy at Dubai Healthcare City.</w:t>
      </w:r>
    </w:p>
    <w:bookmarkEnd w:id="22"/>
    <w:bookmarkStart w:id="23" w:name="Xeda9cd4909d38171e28e26a9b9b2bf09926c581"/>
    <w:p>
      <w:pPr>
        <w:pStyle w:val="Heading4"/>
      </w:pPr>
      <w:r>
        <w:t xml:space="preserve">Data Analyst | Emirates Insights Group, Dubai</w:t>
      </w:r>
    </w:p>
    <w:p>
      <w:pPr>
        <w:pStyle w:val="FirstParagraph"/>
      </w:pPr>
      <w:r>
        <w:rPr>
          <w:iCs/>
          <w:i/>
        </w:rPr>
        <w:t xml:space="preserve">June 2018 – February 2021</w:t>
      </w:r>
    </w:p>
    <w:p>
      <w:pPr>
        <w:numPr>
          <w:ilvl w:val="0"/>
          <w:numId w:val="1002"/>
        </w:numPr>
        <w:pStyle w:val="Compact"/>
      </w:pPr>
      <w:r>
        <w:t xml:space="preserve">Analyzed large datasets to identify trends in the UAE’s real estate market, providing actionable insights that increased client satisfaction by 30%.</w:t>
      </w:r>
    </w:p>
    <w:p>
      <w:pPr>
        <w:numPr>
          <w:ilvl w:val="0"/>
          <w:numId w:val="1002"/>
        </w:numPr>
        <w:pStyle w:val="Compact"/>
      </w:pPr>
      <w:r>
        <w:t xml:space="preserve">Automated data collection and reporting processes using Python and SQL, reducing manual workload by 40% and improving accuracy.</w:t>
      </w:r>
    </w:p>
    <w:p>
      <w:pPr>
        <w:numPr>
          <w:ilvl w:val="0"/>
          <w:numId w:val="1002"/>
        </w:numPr>
        <w:pStyle w:val="Compact"/>
      </w:pPr>
      <w:r>
        <w:t xml:space="preserve">Designed customer segmentation models to enhance marketing strategies for e-commerce platforms in the UAE, boosting conversion rates by 15%.</w:t>
      </w:r>
    </w:p>
    <w:p>
      <w:pPr>
        <w:numPr>
          <w:ilvl w:val="0"/>
          <w:numId w:val="1002"/>
        </w:numPr>
        <w:pStyle w:val="Compact"/>
      </w:pPr>
      <w:r>
        <w:t xml:space="preserve">Partnered with local universities to conduct data science workshops, fostering talent development in Dubai’s emerging tech ecosystem.</w:t>
      </w:r>
    </w:p>
    <w:bookmarkEnd w:id="23"/>
    <w:bookmarkStart w:id="24" w:name="X6192bf79ef30e037d51a6fc551d68480952510e"/>
    <w:p>
      <w:pPr>
        <w:pStyle w:val="Heading4"/>
      </w:pPr>
      <w:r>
        <w:t xml:space="preserve">Data Intern | Gulf Data Innovations, Abu Dhabi</w:t>
      </w:r>
    </w:p>
    <w:p>
      <w:pPr>
        <w:pStyle w:val="FirstParagraph"/>
      </w:pPr>
      <w:r>
        <w:rPr>
          <w:iCs/>
          <w:i/>
        </w:rPr>
        <w:t xml:space="preserve">July 2016 – May 2018</w:t>
      </w:r>
    </w:p>
    <w:p>
      <w:pPr>
        <w:numPr>
          <w:ilvl w:val="0"/>
          <w:numId w:val="1003"/>
        </w:numPr>
        <w:pStyle w:val="Compact"/>
      </w:pPr>
      <w:r>
        <w:t xml:space="preserve">Assisted in building data pipelines for renewable energy projects in the UAE, supporting the country’s goal of achieving a 50% clean energy target by 2050.</w:t>
      </w:r>
    </w:p>
    <w:p>
      <w:pPr>
        <w:numPr>
          <w:ilvl w:val="0"/>
          <w:numId w:val="1003"/>
        </w:numPr>
        <w:pStyle w:val="Compact"/>
      </w:pPr>
      <w:r>
        <w:t xml:space="preserve">Conducted A/B testing for mobile apps to improve user engagement metrics, resulting in a 20% increase in active users.</w:t>
      </w:r>
    </w:p>
    <w:p>
      <w:pPr>
        <w:numPr>
          <w:ilvl w:val="0"/>
          <w:numId w:val="1003"/>
        </w:numPr>
        <w:pStyle w:val="Compact"/>
      </w:pPr>
      <w:r>
        <w:t xml:space="preserve">Developed scripts to clean and preprocess data from multiple sources, ensuring high-quality inputs for analytical models.</w:t>
      </w:r>
    </w:p>
    <w:bookmarkEnd w:id="24"/>
    <w:bookmarkEnd w:id="25"/>
    <w:bookmarkStart w:id="28" w:name="education"/>
    <w:p>
      <w:pPr>
        <w:pStyle w:val="Heading3"/>
      </w:pPr>
      <w:r>
        <w:t xml:space="preserve">Education</w:t>
      </w:r>
    </w:p>
    <w:bookmarkStart w:id="26" w:name="msc-in-data-science-university-of-london"/>
    <w:p>
      <w:pPr>
        <w:pStyle w:val="Heading4"/>
      </w:pPr>
      <w:r>
        <w:t xml:space="preserve">MSc in Data Science | University of London</w:t>
      </w:r>
    </w:p>
    <w:p>
      <w:pPr>
        <w:pStyle w:val="FirstParagraph"/>
      </w:pPr>
      <w:r>
        <w:rPr>
          <w:iCs/>
          <w:i/>
        </w:rPr>
        <w:t xml:space="preserve">2016 – 2018</w:t>
      </w:r>
    </w:p>
    <w:p>
      <w:pPr>
        <w:numPr>
          <w:ilvl w:val="0"/>
          <w:numId w:val="1004"/>
        </w:numPr>
        <w:pStyle w:val="Compact"/>
      </w:pPr>
      <w:r>
        <w:t xml:space="preserve">Thesis: "Machine Learning Applications in Urban Mobility Planning for Smart Cities."</w:t>
      </w:r>
    </w:p>
    <w:p>
      <w:pPr>
        <w:numPr>
          <w:ilvl w:val="0"/>
          <w:numId w:val="1004"/>
        </w:numPr>
        <w:pStyle w:val="Compact"/>
      </w:pPr>
      <w:r>
        <w:t xml:space="preserve">Courses: Advanced Statistics, Deep Learning, Big Data Technologies.</w:t>
      </w:r>
    </w:p>
    <w:bookmarkEnd w:id="26"/>
    <w:bookmarkStart w:id="27" w:name="X5a63efec174f64454387a8ae231cabfcd5ac8e0"/>
    <w:p>
      <w:pPr>
        <w:pStyle w:val="Heading4"/>
      </w:pPr>
      <w:r>
        <w:t xml:space="preserve">BSc in Computer Science | American University of Sharjah</w:t>
      </w:r>
    </w:p>
    <w:p>
      <w:pPr>
        <w:pStyle w:val="FirstParagraph"/>
      </w:pPr>
      <w:r>
        <w:rPr>
          <w:iCs/>
          <w:i/>
        </w:rPr>
        <w:t xml:space="preserve">2012 – 2016</w:t>
      </w:r>
    </w:p>
    <w:p>
      <w:pPr>
        <w:numPr>
          <w:ilvl w:val="0"/>
          <w:numId w:val="1005"/>
        </w:numPr>
        <w:pStyle w:val="Compact"/>
      </w:pPr>
      <w:r>
        <w:t xml:space="preserve">Graduated with honors, focusing on algorithms and data structures.</w:t>
      </w:r>
    </w:p>
    <w:p>
      <w:pPr>
        <w:numPr>
          <w:ilvl w:val="0"/>
          <w:numId w:val="1005"/>
        </w:numPr>
        <w:pStyle w:val="Compact"/>
      </w:pPr>
      <w:r>
        <w:t xml:space="preserve">Participated in hackathons and research projects related to AI and machine learning.</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w:t>
      </w:r>
      <w:r>
        <w:t xml:space="preserve"> </w:t>
      </w:r>
      <w:r>
        <w:t xml:space="preserve">Python, R, SQL, Java, JavaScript</w:t>
      </w:r>
    </w:p>
    <w:p>
      <w:pPr>
        <w:numPr>
          <w:ilvl w:val="0"/>
          <w:numId w:val="1006"/>
        </w:numPr>
        <w:pStyle w:val="Compact"/>
      </w:pPr>
      <w:r>
        <w:rPr>
          <w:bCs/>
          <w:b/>
        </w:rPr>
        <w:t xml:space="preserve">Data Analysis Tools:</w:t>
      </w:r>
      <w:r>
        <w:t xml:space="preserve"> </w:t>
      </w:r>
      <w:r>
        <w:t xml:space="preserve">Pandas, NumPy, Scikit-learn, TensorFlow</w:t>
      </w:r>
    </w:p>
    <w:p>
      <w:pPr>
        <w:numPr>
          <w:ilvl w:val="0"/>
          <w:numId w:val="1006"/>
        </w:numPr>
        <w:pStyle w:val="Compact"/>
      </w:pPr>
      <w:r>
        <w:rPr>
          <w:bCs/>
          <w:b/>
        </w:rPr>
        <w:t xml:space="preserve">Data Visualization:</w:t>
      </w:r>
      <w:r>
        <w:t xml:space="preserve"> </w:t>
      </w:r>
      <w:r>
        <w:t xml:space="preserve">Tableau, Power BI, Matplotlib</w:t>
      </w:r>
    </w:p>
    <w:p>
      <w:pPr>
        <w:numPr>
          <w:ilvl w:val="0"/>
          <w:numId w:val="1006"/>
        </w:numPr>
        <w:pStyle w:val="Compact"/>
      </w:pPr>
      <w:r>
        <w:rPr>
          <w:bCs/>
          <w:b/>
        </w:rPr>
        <w:t xml:space="preserve">Big Data Technologies:</w:t>
      </w:r>
      <w:r>
        <w:t xml:space="preserve"> </w:t>
      </w:r>
      <w:r>
        <w:t xml:space="preserve">Hadoop, Spark, Kafka</w:t>
      </w:r>
    </w:p>
    <w:p>
      <w:pPr>
        <w:numPr>
          <w:ilvl w:val="0"/>
          <w:numId w:val="1006"/>
        </w:numPr>
        <w:pStyle w:val="Compact"/>
      </w:pPr>
      <w:r>
        <w:rPr>
          <w:bCs/>
          <w:b/>
        </w:rPr>
        <w:t xml:space="preserve">Cloud Platforms:</w:t>
      </w:r>
      <w:r>
        <w:t xml:space="preserve"> </w:t>
      </w:r>
      <w:r>
        <w:t xml:space="preserve">AWS (S3, EC2), Google Cloud</w:t>
      </w:r>
    </w:p>
    <w:bookmarkEnd w:id="29"/>
    <w:bookmarkStart w:id="30" w:name="certifications-awards"/>
    <w:p>
      <w:pPr>
        <w:pStyle w:val="Heading3"/>
      </w:pPr>
      <w:r>
        <w:t xml:space="preserve">Certifications &amp; Awards</w:t>
      </w:r>
    </w:p>
    <w:p>
      <w:pPr>
        <w:numPr>
          <w:ilvl w:val="0"/>
          <w:numId w:val="1007"/>
        </w:numPr>
        <w:pStyle w:val="Compact"/>
      </w:pPr>
      <w:r>
        <w:rPr>
          <w:bCs/>
          <w:b/>
        </w:rPr>
        <w:t xml:space="preserve">AWS Certified Machine Learning – Specialty</w:t>
      </w:r>
      <w:r>
        <w:t xml:space="preserve"> </w:t>
      </w:r>
      <w:r>
        <w:t xml:space="preserve">(2021)</w:t>
      </w:r>
    </w:p>
    <w:p>
      <w:pPr>
        <w:numPr>
          <w:ilvl w:val="0"/>
          <w:numId w:val="1007"/>
        </w:numPr>
        <w:pStyle w:val="Compact"/>
      </w:pPr>
      <w:r>
        <w:rPr>
          <w:bCs/>
          <w:b/>
        </w:rPr>
        <w:t xml:space="preserve">Google Data Analytics Professional Certificate</w:t>
      </w:r>
      <w:r>
        <w:t xml:space="preserve"> </w:t>
      </w:r>
      <w:r>
        <w:t xml:space="preserve">(2020)</w:t>
      </w:r>
    </w:p>
    <w:p>
      <w:pPr>
        <w:numPr>
          <w:ilvl w:val="0"/>
          <w:numId w:val="1007"/>
        </w:numPr>
        <w:pStyle w:val="Compact"/>
      </w:pPr>
      <w:r>
        <w:rPr>
          <w:bCs/>
          <w:b/>
        </w:rPr>
        <w:t xml:space="preserve">IBM Data Science Professional Certificate</w:t>
      </w:r>
      <w:r>
        <w:t xml:space="preserve"> </w:t>
      </w:r>
      <w:r>
        <w:t xml:space="preserve">(2019)</w:t>
      </w:r>
    </w:p>
    <w:p>
      <w:pPr>
        <w:numPr>
          <w:ilvl w:val="0"/>
          <w:numId w:val="1007"/>
        </w:numPr>
        <w:pStyle w:val="Compact"/>
      </w:pPr>
      <w:r>
        <w:rPr>
          <w:bCs/>
          <w:b/>
        </w:rPr>
        <w:t xml:space="preserve">Dubai Tech Awards – Best Innovation in AI</w:t>
      </w:r>
      <w:r>
        <w:t xml:space="preserve"> </w:t>
      </w:r>
      <w:r>
        <w:t xml:space="preserve">(2023)</w:t>
      </w:r>
    </w:p>
    <w:bookmarkEnd w:id="30"/>
    <w:bookmarkStart w:id="31" w:name="projects-portfolio"/>
    <w:p>
      <w:pPr>
        <w:pStyle w:val="Heading3"/>
      </w:pPr>
      <w:r>
        <w:t xml:space="preserve">Projects &amp; Portfolio</w:t>
      </w:r>
    </w:p>
    <w:p>
      <w:pPr>
        <w:pStyle w:val="FirstParagraph"/>
      </w:pPr>
      <w:r>
        <w:rPr>
          <w:bCs/>
          <w:b/>
        </w:rPr>
        <w:t xml:space="preserve">Predictive Analytics for Dubai Real Estate Market:</w:t>
      </w:r>
      <w:r>
        <w:t xml:space="preserve"> </w:t>
      </w:r>
      <w:r>
        <w:t xml:space="preserve">Utilized historical data and machine learning algorithms to forecast property price trends, achieving 92% accuracy. The project was presented at the UAE Data Science Conference in 2022.</w:t>
      </w:r>
    </w:p>
    <w:p>
      <w:pPr>
        <w:pStyle w:val="BodyText"/>
      </w:pPr>
      <w:r>
        <w:rPr>
          <w:bCs/>
          <w:b/>
        </w:rPr>
        <w:t xml:space="preserve">Smart Traffic Management System:</w:t>
      </w:r>
      <w:r>
        <w:t xml:space="preserve"> </w:t>
      </w:r>
      <w:r>
        <w:t xml:space="preserve">Developed an AI-powered system to optimize traffic signals using real-time data from Dubai’s road networks, reducing congestion by 15% in trial phases.</w:t>
      </w:r>
    </w:p>
    <w:p>
      <w:pPr>
        <w:pStyle w:val="BodyText"/>
      </w:pPr>
      <w:r>
        <w:rPr>
          <w:bCs/>
          <w:b/>
        </w:rPr>
        <w:t xml:space="preserve">Healthcare Data Dashboard:</w:t>
      </w:r>
      <w:r>
        <w:t xml:space="preserve"> </w:t>
      </w:r>
      <w:r>
        <w:t xml:space="preserve">Created a centralized dashboard for Dubai Health Authority to monitor patient outcomes and hospital efficiency metrics, improving decision-making processes.</w:t>
      </w:r>
    </w:p>
    <w:bookmarkEnd w:id="31"/>
    <w:bookmarkStart w:id="32" w:name="languages"/>
    <w:p>
      <w:pPr>
        <w:pStyle w:val="Heading3"/>
      </w:pPr>
      <w:r>
        <w:t xml:space="preserve">Languages</w:t>
      </w:r>
    </w:p>
    <w:p>
      <w:pPr>
        <w:numPr>
          <w:ilvl w:val="0"/>
          <w:numId w:val="1008"/>
        </w:numPr>
        <w:pStyle w:val="Compact"/>
      </w:pPr>
      <w:r>
        <w:t xml:space="preserve">English – Native</w:t>
      </w:r>
    </w:p>
    <w:p>
      <w:pPr>
        <w:numPr>
          <w:ilvl w:val="0"/>
          <w:numId w:val="1008"/>
        </w:numPr>
        <w:pStyle w:val="Compact"/>
      </w:pPr>
      <w:r>
        <w:t xml:space="preserve">Arabic – Fluent</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2023 Ahmed Al-Maktoum | Curriculum Vitae for Data Scientist in United Arab Emirates Dubai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United Arab Emirates Dubai</dc:title>
  <dc:creator/>
  <dc:language>en</dc:language>
  <cp:keywords/>
  <dcterms:created xsi:type="dcterms:W3CDTF">2026-05-31T23:03:53Z</dcterms:created>
  <dcterms:modified xsi:type="dcterms:W3CDTF">2026-05-31T23:03:53Z</dcterms:modified>
</cp:coreProperties>
</file>

<file path=docProps/custom.xml><?xml version="1.0" encoding="utf-8"?>
<Properties xmlns="http://schemas.openxmlformats.org/officeDocument/2006/custom-properties" xmlns:vt="http://schemas.openxmlformats.org/officeDocument/2006/docPropsVTypes"/>
</file>