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uzbekistan-tashkent"/>
    <w:p>
      <w:pPr>
        <w:pStyle w:val="Heading2"/>
      </w:pPr>
      <w:r>
        <w:t xml:space="preserve">Data Scientist |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over five years of experience in leveraging advanced analytical techniques to solve complex business problems. Specializing in machine learning, data modeling, and big data analytics, I have consistently delivered actionable insights that drive strategic decision-making. My work is deeply rooted in the dynamic economic landscape of Uzbekistan Tashkent, where I have collaborated with local industries to harness data for innovation and growth. With a strong foundation in statistical analysis and programming languages like Python and R, I am committed to advancing data-driven solutions tailored to the unique challenges of Uzbekistan's evolving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National University of Uzbekistan, Tashkent (2018-2020)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Tashkent Institute of Information Technologies, Tashkent (2014-2018)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93a83dd7da05d2feeb7710b5418c3fe0aafafc1"/>
    <w:p>
      <w:pPr>
        <w:pStyle w:val="Heading4"/>
      </w:pPr>
      <w:r>
        <w:t xml:space="preserve">Data Scientist | Tech Innovations Uzbekistan (2020-Present)</w:t>
      </w:r>
    </w:p>
    <w:p>
      <w:pPr>
        <w:pStyle w:val="FirstParagraph"/>
      </w:pPr>
      <w:r>
        <w:t xml:space="preserve">At Tech Innovations Uzbekistan, a leading tech company based in Tashkent, I lead data science initiatives to optimize business operations and enhance customer engagement.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machine learning models for predictive analytics in the agricultural sector, supporting Uzbekistan's efforts to modernize rural economies.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develop data-driven strategies for financial institutions in Tashkent, improving risk assessment and fraud detection systems.</w:t>
      </w:r>
    </w:p>
    <w:p>
      <w:pPr>
        <w:numPr>
          <w:ilvl w:val="0"/>
          <w:numId w:val="1002"/>
        </w:numPr>
        <w:pStyle w:val="Compact"/>
      </w:pPr>
      <w:r>
        <w:t xml:space="preserve">Creating dashboards using Tableau and Power BI to visualize key performance indicators (KPIs), enabling stakeholders in Uzbekistan Tashkent to make informed decisions.</w:t>
      </w:r>
    </w:p>
    <w:p>
      <w:pPr>
        <w:numPr>
          <w:ilvl w:val="0"/>
          <w:numId w:val="1002"/>
        </w:numPr>
        <w:pStyle w:val="Compact"/>
      </w:pPr>
      <w:r>
        <w:t xml:space="preserve">Conducting A/B testing for e-commerce platforms to maximize user retention and conversion rates, aligning with the growth of online markets in Uzbekistan.</w:t>
      </w:r>
    </w:p>
    <w:bookmarkEnd w:id="23"/>
    <w:bookmarkStart w:id="24" w:name="Xb94610443abdbf41cfea5fe515825fd9e84efc6"/>
    <w:p>
      <w:pPr>
        <w:pStyle w:val="Heading4"/>
      </w:pPr>
      <w:r>
        <w:t xml:space="preserve">Junior Data Analyst | Smart Analytics Tashkent (2018-2020)</w:t>
      </w:r>
    </w:p>
    <w:p>
      <w:pPr>
        <w:pStyle w:val="FirstParagraph"/>
      </w:pPr>
      <w:r>
        <w:t xml:space="preserve">As a Junior Data Analyst at Smart Analytics Tashkent, I supported data collection, cleaning, and analysis for clients in the energy and logistics sectors. Key contributions included:</w:t>
      </w:r>
    </w:p>
    <w:p>
      <w:pPr>
        <w:numPr>
          <w:ilvl w:val="0"/>
          <w:numId w:val="1003"/>
        </w:numPr>
        <w:pStyle w:val="Compact"/>
      </w:pPr>
      <w:r>
        <w:t xml:space="preserve">Developing Python scripts to automate data processing workflows, reducing manual effort by 40%.</w:t>
      </w:r>
    </w:p>
    <w:p>
      <w:pPr>
        <w:numPr>
          <w:ilvl w:val="0"/>
          <w:numId w:val="1003"/>
        </w:numPr>
        <w:pStyle w:val="Compact"/>
      </w:pPr>
      <w:r>
        <w:t xml:space="preserve">Performing exploratory data analysis (EDA) to identify trends in Uzbekistan's manufacturing industry, contributing to a 15% increase in production efficiency for a client.</w:t>
      </w:r>
    </w:p>
    <w:p>
      <w:pPr>
        <w:numPr>
          <w:ilvl w:val="0"/>
          <w:numId w:val="1003"/>
        </w:numPr>
        <w:pStyle w:val="Compact"/>
      </w:pPr>
      <w:r>
        <w:t xml:space="preserve">Creating reports and presentations for local government agencies in Tashkent, highlighting opportunities for sustainable urban development.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Data Analysis (Python, R, SQL)</w:t>
      </w:r>
    </w:p>
    <w:p>
      <w:pPr>
        <w:numPr>
          <w:ilvl w:val="0"/>
          <w:numId w:val="1004"/>
        </w:numPr>
        <w:pStyle w:val="Compact"/>
      </w:pPr>
      <w:r>
        <w:t xml:space="preserve">Machine Learning (Scikit-learn, TensorFlow)</w:t>
      </w:r>
    </w:p>
    <w:p>
      <w:pPr>
        <w:numPr>
          <w:ilvl w:val="0"/>
          <w:numId w:val="1004"/>
        </w:numPr>
        <w:pStyle w:val="Compact"/>
      </w:pPr>
      <w:r>
        <w:t xml:space="preserve">Data Visualization (Tableau, Power BI)</w:t>
      </w:r>
    </w:p>
    <w:p>
      <w:pPr>
        <w:numPr>
          <w:ilvl w:val="0"/>
          <w:numId w:val="1004"/>
        </w:numPr>
        <w:pStyle w:val="Compact"/>
      </w:pPr>
      <w:r>
        <w:t xml:space="preserve">Big Data Tools (Hadoop, Spark)</w:t>
      </w:r>
    </w:p>
    <w:p>
      <w:pPr>
        <w:numPr>
          <w:ilvl w:val="0"/>
          <w:numId w:val="1004"/>
        </w:numPr>
        <w:pStyle w:val="Compact"/>
      </w:pPr>
      <w:r>
        <w:t xml:space="preserve">Statistical Modeling</w:t>
      </w:r>
    </w:p>
    <w:p>
      <w:pPr>
        <w:numPr>
          <w:ilvl w:val="0"/>
          <w:numId w:val="1004"/>
        </w:numPr>
        <w:pStyle w:val="Compact"/>
      </w:pPr>
      <w:r>
        <w:t xml:space="preserve">Data Mining</w:t>
      </w:r>
    </w:p>
    <w:p>
      <w:pPr>
        <w:numPr>
          <w:ilvl w:val="0"/>
          <w:numId w:val="1004"/>
        </w:numPr>
        <w:pStyle w:val="Compact"/>
      </w:pPr>
      <w:r>
        <w:t xml:space="preserve">Project Management</w:t>
      </w:r>
    </w:p>
    <w:p>
      <w:pPr>
        <w:numPr>
          <w:ilvl w:val="0"/>
          <w:numId w:val="1004"/>
        </w:numPr>
        <w:pStyle w:val="Compact"/>
      </w:pPr>
      <w:r>
        <w:t xml:space="preserve">Communication &amp; Collaboration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, Udemy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, Google Cloud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SQL for Data Science</w:t>
      </w:r>
      <w:r>
        <w:t xml:space="preserve">, Coursera (2019)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b01ab9865a78d26e6c42d008a80c6d083624c1b"/>
    <w:p>
      <w:pPr>
        <w:pStyle w:val="Heading4"/>
      </w:pPr>
      <w:r>
        <w:t xml:space="preserve">Predictive Maintenance System for Uzbek Railways (2021)</w:t>
      </w:r>
    </w:p>
    <w:p>
      <w:pPr>
        <w:pStyle w:val="FirstParagraph"/>
      </w:pPr>
      <w:r>
        <w:t xml:space="preserve">Developed a machine learning model to predict equipment failures in Uzbekistan's railway network, reducing downtime by 25% and saving millions in maintenance costs. The project was recognized by the Ministry of Transport in Tashkent.</w:t>
      </w:r>
    </w:p>
    <w:bookmarkEnd w:id="28"/>
    <w:bookmarkStart w:id="29" w:name="smart-city-analytics-for-tashkent-2019"/>
    <w:p>
      <w:pPr>
        <w:pStyle w:val="Heading4"/>
      </w:pPr>
      <w:r>
        <w:t xml:space="preserve">Smart City Analytics for Tashkent (2019)</w:t>
      </w:r>
    </w:p>
    <w:p>
      <w:pPr>
        <w:pStyle w:val="FirstParagraph"/>
      </w:pPr>
      <w:r>
        <w:t xml:space="preserve">Analyzed traffic and environmental data to propose solutions for sustainable urban planning. The findings were presented at the International Conference on Smart Cities in Central Asia, held in Tashkent.</w:t>
      </w:r>
    </w:p>
    <w:bookmarkEnd w:id="29"/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Russian (Proficient)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2025-11-29T06:04:31Z</dcterms:created>
  <dcterms:modified xsi:type="dcterms:W3CDTF">2025-11-29T06:04:31Z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