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dentist-colombia-bogotá"/>
    <w:p>
      <w:pPr>
        <w:pStyle w:val="Heading2"/>
      </w:pPr>
      <w:r>
        <w:t xml:space="preserve">Dentist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Bogotá,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3"/>
      </w:pPr>
      <w:r>
        <w:t xml:space="preserve">Professional Summary</w:t>
      </w:r>
    </w:p>
    <w:p>
      <w:pPr>
        <w:pStyle w:val="FirstParagraph"/>
      </w:pPr>
      <w:r>
        <w:t xml:space="preserve">A dedicated and skilled Dentist with over [X years] of experience in providing high-quality oral care services in Colombia Bogotá. Specialized in general dentistry, pediatric dentistry, and cosmetic procedures. Committed to maintaining the highest standards of patient care and clinical excellence while contributing to the growth of dental practices in Bogotá. Proven expertise in diagnosing and treating dental conditions, performing restorative procedures, and promoting preventive care within the vibrant communities of Colombia.</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de Colombia, Bogotá. Graduated in [Year].</w:t>
      </w:r>
    </w:p>
    <w:p>
      <w:pPr>
        <w:numPr>
          <w:ilvl w:val="0"/>
          <w:numId w:val="1001"/>
        </w:numPr>
        <w:pStyle w:val="Compact"/>
      </w:pPr>
      <w:r>
        <w:rPr>
          <w:bCs/>
          <w:b/>
        </w:rPr>
        <w:t xml:space="preserve">Master’s Degree in Endodontics</w:t>
      </w:r>
      <w:r>
        <w:t xml:space="preserve">, Universidad de los Andes, Bogotá. Specialized in root canal treatments and advanced dental therapies.</w:t>
      </w:r>
    </w:p>
    <w:p>
      <w:pPr>
        <w:numPr>
          <w:ilvl w:val="0"/>
          <w:numId w:val="1001"/>
        </w:numPr>
        <w:pStyle w:val="Compact"/>
      </w:pPr>
      <w:r>
        <w:rPr>
          <w:bCs/>
          <w:b/>
        </w:rPr>
        <w:t xml:space="preserve">Certification in Pediatric Dentistry</w:t>
      </w:r>
      <w:r>
        <w:t xml:space="preserve">, Instituto Colombiano de Odontología, Bogotá. Focused on managing children's oral health and behavior.</w:t>
      </w:r>
    </w:p>
    <w:bookmarkEnd w:id="22"/>
    <w:bookmarkStart w:id="26" w:name="professional-experience"/>
    <w:p>
      <w:pPr>
        <w:pStyle w:val="Heading3"/>
      </w:pPr>
      <w:r>
        <w:t xml:space="preserve">Professional Experience</w:t>
      </w:r>
    </w:p>
    <w:bookmarkStart w:id="23" w:name="dentist-clínica-dental-san-josé-bogotá"/>
    <w:p>
      <w:pPr>
        <w:pStyle w:val="Heading4"/>
      </w:pPr>
      <w:r>
        <w:t xml:space="preserve">Dentist | Clínica Dental San José, Bogotá</w:t>
      </w:r>
    </w:p>
    <w:p>
      <w:pPr>
        <w:pStyle w:val="FirstParagraph"/>
      </w:pPr>
      <w:r>
        <w:rPr>
          <w:bCs/>
          <w:b/>
        </w:rPr>
        <w:t xml:space="preserve">Duration:</w:t>
      </w:r>
      <w:r>
        <w:t xml:space="preserve"> </w:t>
      </w:r>
      <w:r>
        <w:t xml:space="preserve">[Start Year] – Present</w:t>
      </w:r>
    </w:p>
    <w:p>
      <w:pPr>
        <w:numPr>
          <w:ilvl w:val="0"/>
          <w:numId w:val="1002"/>
        </w:numPr>
        <w:pStyle w:val="Compact"/>
      </w:pPr>
      <w:r>
        <w:t xml:space="preserve">Provided comprehensive dental care including fillings, extractions, and orthodontic consultations to a diverse patient base in Bogotá.</w:t>
      </w:r>
    </w:p>
    <w:p>
      <w:pPr>
        <w:numPr>
          <w:ilvl w:val="0"/>
          <w:numId w:val="1002"/>
        </w:numPr>
        <w:pStyle w:val="Compact"/>
      </w:pPr>
      <w:r>
        <w:t xml:space="preserve">Collaborated with a team of specialists to develop personalized treatment plans for patients with complex dental needs.</w:t>
      </w:r>
    </w:p>
    <w:p>
      <w:pPr>
        <w:numPr>
          <w:ilvl w:val="0"/>
          <w:numId w:val="1002"/>
        </w:numPr>
        <w:pStyle w:val="Compact"/>
      </w:pPr>
      <w:r>
        <w:t xml:space="preserve">Conducted regular check-ups and preventive care sessions, emphasizing education on oral hygiene practices tailored to Colombian cultural contexts.</w:t>
      </w:r>
    </w:p>
    <w:bookmarkEnd w:id="23"/>
    <w:bookmarkStart w:id="24" w:name="X7d0343c40034cc9599b1dae263809dbd0fc3d36"/>
    <w:p>
      <w:pPr>
        <w:pStyle w:val="Heading4"/>
      </w:pPr>
      <w:r>
        <w:t xml:space="preserve">Dentist | Centro Dental La Candelaria, Bogotá</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Managed a high-volume clinic, performing procedures such as dental implants, periodontal treatments, and cosmetic dentistry.</w:t>
      </w:r>
    </w:p>
    <w:p>
      <w:pPr>
        <w:numPr>
          <w:ilvl w:val="0"/>
          <w:numId w:val="1003"/>
        </w:numPr>
        <w:pStyle w:val="Compact"/>
      </w:pPr>
      <w:r>
        <w:t xml:space="preserve">Promoted patient engagement through community outreach programs in Bogotá’s underserved areas.</w:t>
      </w:r>
    </w:p>
    <w:p>
      <w:pPr>
        <w:numPr>
          <w:ilvl w:val="0"/>
          <w:numId w:val="1003"/>
        </w:numPr>
        <w:pStyle w:val="Compact"/>
      </w:pPr>
      <w:r>
        <w:t xml:space="preserve">Ensured compliance with Colombian dental regulations and safety protocols while maintaining a clean and efficient clinical environment.</w:t>
      </w:r>
    </w:p>
    <w:bookmarkEnd w:id="24"/>
    <w:bookmarkStart w:id="25" w:name="Xb0498b358d4826e4e3d15cffe8395d9da182ccb"/>
    <w:p>
      <w:pPr>
        <w:pStyle w:val="Heading4"/>
      </w:pPr>
      <w:r>
        <w:t xml:space="preserve">Internship | Hospital Universitario San Ignacio, Bogotá</w:t>
      </w:r>
    </w:p>
    <w:p>
      <w:pPr>
        <w:pStyle w:val="FirstParagraph"/>
      </w:pPr>
      <w:r>
        <w:rPr>
          <w:bCs/>
          <w:b/>
        </w:rPr>
        <w:t xml:space="preserve">Duration:</w:t>
      </w:r>
      <w:r>
        <w:t xml:space="preserve"> </w:t>
      </w:r>
      <w:r>
        <w:t xml:space="preserve">[Start Year] – [End Year]</w:t>
      </w:r>
    </w:p>
    <w:p>
      <w:pPr>
        <w:numPr>
          <w:ilvl w:val="0"/>
          <w:numId w:val="1004"/>
        </w:numPr>
        <w:pStyle w:val="Compact"/>
      </w:pPr>
      <w:r>
        <w:t xml:space="preserve">Gained hands-on experience in emergency dental care and trauma management.</w:t>
      </w:r>
    </w:p>
    <w:p>
      <w:pPr>
        <w:numPr>
          <w:ilvl w:val="0"/>
          <w:numId w:val="1004"/>
        </w:numPr>
        <w:pStyle w:val="Compact"/>
      </w:pPr>
      <w:r>
        <w:t xml:space="preserve">Participated in interdisciplinary teams to address complex cases, including facial injuries and maxillofacial disorders.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Restorative dentistry, endodontics, pediatric care, cosmetic procedures (e.g., veneers, teeth whitening).</w:t>
      </w:r>
    </w:p>
    <w:p>
      <w:pPr>
        <w:numPr>
          <w:ilvl w:val="0"/>
          <w:numId w:val="1005"/>
        </w:numPr>
        <w:pStyle w:val="Compact"/>
      </w:pPr>
      <w:r>
        <w:rPr>
          <w:bCs/>
          <w:b/>
        </w:rPr>
        <w:t xml:space="preserve">Technical Skills:</w:t>
      </w:r>
      <w:r>
        <w:t xml:space="preserve"> </w:t>
      </w:r>
      <w:r>
        <w:t xml:space="preserve">Proficient in using digital radiography systems and CAD/CAM technologies for dental prosthetics.</w:t>
      </w:r>
    </w:p>
    <w:p>
      <w:pPr>
        <w:numPr>
          <w:ilvl w:val="0"/>
          <w:numId w:val="1005"/>
        </w:numPr>
        <w:pStyle w:val="Compact"/>
      </w:pPr>
      <w:r>
        <w:rPr>
          <w:bCs/>
          <w:b/>
        </w:rPr>
        <w:t xml:space="preserve">Communication:</w:t>
      </w:r>
      <w:r>
        <w:t xml:space="preserve"> </w:t>
      </w:r>
      <w:r>
        <w:t xml:space="preserve">Excellent interpersonal skills to explain procedures to patients in Bogotá, ensuring clarity and comfort.</w:t>
      </w:r>
    </w:p>
    <w:p>
      <w:pPr>
        <w:numPr>
          <w:ilvl w:val="0"/>
          <w:numId w:val="1005"/>
        </w:numPr>
        <w:pStyle w:val="Compact"/>
      </w:pPr>
      <w:r>
        <w:rPr>
          <w:bCs/>
          <w:b/>
        </w:rPr>
        <w:t xml:space="preserve">Cultural Awareness:</w:t>
      </w:r>
      <w:r>
        <w:t xml:space="preserve"> </w:t>
      </w:r>
      <w:r>
        <w:t xml:space="preserve">Familiarity with the healthcare landscape in Colombia, including local patient expectations and regulatory requirements.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Member of the Colombian Dental Association (ACD)</w:t>
      </w:r>
      <w:r>
        <w:t xml:space="preserve">, [Year].</w:t>
      </w:r>
    </w:p>
    <w:p>
      <w:pPr>
        <w:numPr>
          <w:ilvl w:val="0"/>
          <w:numId w:val="1006"/>
        </w:numPr>
        <w:pStyle w:val="Compact"/>
      </w:pPr>
      <w:r>
        <w:rPr>
          <w:bCs/>
          <w:b/>
        </w:rPr>
        <w:t xml:space="preserve">Advanced Training in Laser Dentistry</w:t>
      </w:r>
      <w:r>
        <w:t xml:space="preserve">, Instituto de Estudios Odontológicos, Bogotá. [Year].</w:t>
      </w:r>
    </w:p>
    <w:p>
      <w:pPr>
        <w:numPr>
          <w:ilvl w:val="0"/>
          <w:numId w:val="1006"/>
        </w:numPr>
        <w:pStyle w:val="Compact"/>
      </w:pPr>
      <w:r>
        <w:rPr>
          <w:bCs/>
          <w:b/>
        </w:rPr>
        <w:t xml:space="preserve">First Aid and CPR Certification</w:t>
      </w:r>
      <w:r>
        <w:t xml:space="preserve">, Red Cross Colombia. [Year].</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29"/>
    <w:bookmarkStart w:id="30" w:name="publications-presentations"/>
    <w:p>
      <w:pPr>
        <w:pStyle w:val="Heading3"/>
      </w:pPr>
      <w:r>
        <w:t xml:space="preserve">Publications &amp; Presentations</w:t>
      </w:r>
    </w:p>
    <w:p>
      <w:pPr>
        <w:numPr>
          <w:ilvl w:val="0"/>
          <w:numId w:val="1008"/>
        </w:numPr>
        <w:pStyle w:val="Compact"/>
      </w:pPr>
      <w:r>
        <w:rPr>
          <w:bCs/>
          <w:b/>
        </w:rPr>
        <w:t xml:space="preserve">"Innovative Approaches to Pediatric Dentistry in Bogotá"</w:t>
      </w:r>
      <w:r>
        <w:t xml:space="preserve">, Published in Revista Colombiana de Odontología, [Year].</w:t>
      </w:r>
    </w:p>
    <w:p>
      <w:pPr>
        <w:numPr>
          <w:ilvl w:val="0"/>
          <w:numId w:val="1008"/>
        </w:numPr>
        <w:pStyle w:val="Compact"/>
      </w:pPr>
      <w:r>
        <w:t xml:space="preserve">Presentation at the International Dental Symposium, Bogotá. [Year].</w:t>
      </w:r>
    </w:p>
    <w:bookmarkEnd w:id="30"/>
    <w:bookmarkStart w:id="31" w:name="references"/>
    <w:p>
      <w:pPr>
        <w:pStyle w:val="Heading3"/>
      </w:pPr>
      <w:r>
        <w:t xml:space="preserve">References</w:t>
      </w:r>
    </w:p>
    <w:p>
      <w:pPr>
        <w:pStyle w:val="FirstParagraph"/>
      </w:pPr>
      <w:r>
        <w:t xml:space="preserve">Available upon request. References include former colleagues, supervisors, and patients from Colombia Bogotá.</w:t>
      </w:r>
    </w:p>
    <w:bookmarkEnd w:id="31"/>
    <w:p>
      <w:pPr>
        <w:pStyle w:val="BodyText"/>
      </w:pPr>
      <w:r>
        <w:rPr>
          <w:bCs/>
          <w:b/>
        </w:rPr>
        <w:t xml:space="preserve">Contact:</w:t>
      </w:r>
      <w:r>
        <w:t xml:space="preserve"> </w:t>
      </w:r>
      <w:r>
        <w:t xml:space="preserve">[Your Email] | [Your Phone Number] | Bogotá,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Colombia Bogotá</dc:title>
  <dc:creator/>
  <dc:language>en</dc:language>
  <cp:keywords/>
  <dcterms:created xsi:type="dcterms:W3CDTF">2025-12-03T03:54:45Z</dcterms:created>
  <dcterms:modified xsi:type="dcterms:W3CDTF">2025-12-03T03:54:45Z</dcterms:modified>
</cp:coreProperties>
</file>

<file path=docProps/custom.xml><?xml version="1.0" encoding="utf-8"?>
<Properties xmlns="http://schemas.openxmlformats.org/officeDocument/2006/custom-properties" xmlns:vt="http://schemas.openxmlformats.org/officeDocument/2006/docPropsVTypes"/>
</file>