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dentist-ghana-accra"/>
    <w:p>
      <w:pPr>
        <w:pStyle w:val="Heading2"/>
      </w:pPr>
      <w:r>
        <w:t xml:space="preserve">Dentist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amamensah@dentistghana.com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practice in Ghana, specializing in general dentistry, pediatric care, and restorative treatments. Committed to providing high-quality oral healthcare services to the communities of Accra and beyond. Proficient in modern dental techniques, patient-centered care, and collaborative work with local health organizations. Passionate about promoting dental awareness and improving oral health outcomes in Ghana.</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of Ghana, Legon, Accra</w:t>
      </w:r>
      <w:r>
        <w:br/>
      </w:r>
      <w:r>
        <w:rPr>
          <w:iCs/>
          <w:i/>
        </w:rPr>
        <w:t xml:space="preserve">Graduated: 2010</w:t>
      </w:r>
    </w:p>
    <w:p>
      <w:pPr>
        <w:numPr>
          <w:ilvl w:val="0"/>
          <w:numId w:val="1001"/>
        </w:numPr>
        <w:pStyle w:val="Compact"/>
      </w:pPr>
      <w:r>
        <w:rPr>
          <w:bCs/>
          <w:b/>
        </w:rPr>
        <w:t xml:space="preserve">Masters in Public Health (MPH)</w:t>
      </w:r>
      <w:r>
        <w:t xml:space="preserve">, Kwame Nkrumah University of Science and Technology (KNUST), Kumasi</w:t>
      </w:r>
      <w:r>
        <w:br/>
      </w:r>
      <w:r>
        <w:rPr>
          <w:iCs/>
          <w:i/>
        </w:rPr>
        <w:t xml:space="preserve">Specialization in Oral Health, 2015</w:t>
      </w:r>
    </w:p>
    <w:p>
      <w:pPr>
        <w:numPr>
          <w:ilvl w:val="0"/>
          <w:numId w:val="1001"/>
        </w:numPr>
        <w:pStyle w:val="Compact"/>
      </w:pPr>
      <w:r>
        <w:rPr>
          <w:bCs/>
          <w:b/>
        </w:rPr>
        <w:t xml:space="preserve">Certificate in Advanced Restorative Dentistry</w:t>
      </w:r>
      <w:r>
        <w:t xml:space="preserve">, African Dental Association, Accra</w:t>
      </w:r>
      <w:r>
        <w:br/>
      </w:r>
      <w:r>
        <w:rPr>
          <w:iCs/>
          <w:i/>
        </w:rPr>
        <w:t xml:space="preserve">Completed: 2018</w:t>
      </w:r>
    </w:p>
    <w:bookmarkEnd w:id="22"/>
    <w:bookmarkStart w:id="26" w:name="professional-experience"/>
    <w:p>
      <w:pPr>
        <w:pStyle w:val="Heading3"/>
      </w:pPr>
      <w:r>
        <w:t xml:space="preserve">Professional Experience</w:t>
      </w:r>
    </w:p>
    <w:bookmarkStart w:id="23" w:name="dentist-accra-dental-clinic-ghana"/>
    <w:p>
      <w:pPr>
        <w:pStyle w:val="Heading4"/>
      </w:pPr>
      <w:r>
        <w:t xml:space="preserve">Dentist | Accra Dental Clinic, Ghana</w:t>
      </w:r>
    </w:p>
    <w:p>
      <w:pPr>
        <w:pStyle w:val="FirstParagraph"/>
      </w:pPr>
      <w:r>
        <w:rPr>
          <w:iCs/>
          <w:i/>
        </w:rPr>
        <w:t xml:space="preserve">January 2015 – Present</w:t>
      </w:r>
    </w:p>
    <w:p>
      <w:pPr>
        <w:numPr>
          <w:ilvl w:val="0"/>
          <w:numId w:val="1002"/>
        </w:numPr>
        <w:pStyle w:val="Compact"/>
      </w:pPr>
      <w:r>
        <w:t xml:space="preserve">Provided comprehensive dental care, including preventive treatments, fillings, extractions, and cosmetic procedures to patients of all ages.</w:t>
      </w:r>
    </w:p>
    <w:p>
      <w:pPr>
        <w:numPr>
          <w:ilvl w:val="0"/>
          <w:numId w:val="1002"/>
        </w:numPr>
        <w:pStyle w:val="Compact"/>
      </w:pPr>
      <w:r>
        <w:t xml:space="preserve">Collaborated with local health workers to organize community dental health campaigns in Accra’s underserved neighborhoods.</w:t>
      </w:r>
    </w:p>
    <w:p>
      <w:pPr>
        <w:numPr>
          <w:ilvl w:val="0"/>
          <w:numId w:val="1002"/>
        </w:numPr>
        <w:pStyle w:val="Compact"/>
      </w:pPr>
      <w:r>
        <w:t xml:space="preserve">Spearheaded the implementation of digital patient records and infection control protocols, improving clinic efficiency by 30%.</w:t>
      </w:r>
    </w:p>
    <w:p>
      <w:pPr>
        <w:numPr>
          <w:ilvl w:val="0"/>
          <w:numId w:val="1002"/>
        </w:numPr>
        <w:pStyle w:val="Compact"/>
      </w:pPr>
      <w:r>
        <w:t xml:space="preserve">Trained junior dentists and dental students on modern techniques such as laser therapy and minimally invasive procedures.</w:t>
      </w:r>
    </w:p>
    <w:bookmarkEnd w:id="23"/>
    <w:bookmarkStart w:id="24" w:name="dentist-st.-theresa-hospital-accra"/>
    <w:p>
      <w:pPr>
        <w:pStyle w:val="Heading4"/>
      </w:pPr>
      <w:r>
        <w:t xml:space="preserve">Dentist | St. Theresa Hospital, Accra</w:t>
      </w:r>
    </w:p>
    <w:p>
      <w:pPr>
        <w:pStyle w:val="FirstParagraph"/>
      </w:pPr>
      <w:r>
        <w:rPr>
          <w:iCs/>
          <w:i/>
        </w:rPr>
        <w:t xml:space="preserve">July 2012 – December 2014</w:t>
      </w:r>
    </w:p>
    <w:p>
      <w:pPr>
        <w:numPr>
          <w:ilvl w:val="0"/>
          <w:numId w:val="1003"/>
        </w:numPr>
        <w:pStyle w:val="Compact"/>
      </w:pPr>
      <w:r>
        <w:t xml:space="preserve">Managed a high-volume outpatient department, treating over 500 patients monthly with a focus on emergency care and trauma management.</w:t>
      </w:r>
    </w:p>
    <w:p>
      <w:pPr>
        <w:numPr>
          <w:ilvl w:val="0"/>
          <w:numId w:val="1003"/>
        </w:numPr>
        <w:pStyle w:val="Compact"/>
      </w:pPr>
      <w:r>
        <w:t xml:space="preserve">Participated in multidisciplinary teams to address complex cases, including oral cancer screenings and prosthetic rehabilitation.</w:t>
      </w:r>
    </w:p>
    <w:p>
      <w:pPr>
        <w:numPr>
          <w:ilvl w:val="0"/>
          <w:numId w:val="1003"/>
        </w:numPr>
        <w:pStyle w:val="Compact"/>
      </w:pPr>
      <w:r>
        <w:t xml:space="preserve">Contributed to the development of a mobile dental unit for outreach programs in rural areas near Accra.</w:t>
      </w:r>
    </w:p>
    <w:bookmarkEnd w:id="24"/>
    <w:bookmarkStart w:id="25" w:name="X5f249bfa600dd86c4294e82d77c00924b3fe243"/>
    <w:p>
      <w:pPr>
        <w:pStyle w:val="Heading4"/>
      </w:pPr>
      <w:r>
        <w:t xml:space="preserve">Dental Intern | Korle Bu Teaching Hospital, Accra</w:t>
      </w:r>
    </w:p>
    <w:p>
      <w:pPr>
        <w:pStyle w:val="FirstParagraph"/>
      </w:pPr>
      <w:r>
        <w:rPr>
          <w:iCs/>
          <w:i/>
        </w:rPr>
        <w:t xml:space="preserve">July 2010 – June 2012</w:t>
      </w:r>
    </w:p>
    <w:p>
      <w:pPr>
        <w:numPr>
          <w:ilvl w:val="0"/>
          <w:numId w:val="1004"/>
        </w:numPr>
        <w:pStyle w:val="Compact"/>
      </w:pPr>
      <w:r>
        <w:t xml:space="preserve">Gained hands-on experience in diagnostic procedures, endodontics, and orthodontic referrals under the supervision of senior consultants.</w:t>
      </w:r>
    </w:p>
    <w:p>
      <w:pPr>
        <w:numPr>
          <w:ilvl w:val="0"/>
          <w:numId w:val="1004"/>
        </w:numPr>
        <w:pStyle w:val="Compact"/>
      </w:pPr>
      <w:r>
        <w:t xml:space="preserve">Conducted public health research on oral disease prevalence in Accra’s urban population, published in the Ghana Dental Journal.</w:t>
      </w:r>
    </w:p>
    <w:bookmarkEnd w:id="25"/>
    <w:bookmarkEnd w:id="26"/>
    <w:bookmarkStart w:id="27" w:name="skills"/>
    <w:p>
      <w:pPr>
        <w:pStyle w:val="Heading3"/>
      </w:pPr>
      <w:r>
        <w:t xml:space="preserve">Skills</w:t>
      </w:r>
    </w:p>
    <w:p>
      <w:pPr>
        <w:numPr>
          <w:ilvl w:val="0"/>
          <w:numId w:val="1005"/>
        </w:numPr>
        <w:pStyle w:val="Compact"/>
      </w:pPr>
      <w:r>
        <w:t xml:space="preserve">General Dentistry: Fillings, Crowns, Root Canals, Extractions</w:t>
      </w:r>
    </w:p>
    <w:p>
      <w:pPr>
        <w:numPr>
          <w:ilvl w:val="0"/>
          <w:numId w:val="1005"/>
        </w:numPr>
        <w:pStyle w:val="Compact"/>
      </w:pPr>
      <w:r>
        <w:t xml:space="preserve">Pediatric Dentistry: Behavior management, early childhood caries prevention</w:t>
      </w:r>
    </w:p>
    <w:p>
      <w:pPr>
        <w:numPr>
          <w:ilvl w:val="0"/>
          <w:numId w:val="1005"/>
        </w:numPr>
        <w:pStyle w:val="Compact"/>
      </w:pPr>
      <w:r>
        <w:t xml:space="preserve">Cosmetic Procedures: Teeth whitening, veneers, bonding</w:t>
      </w:r>
    </w:p>
    <w:p>
      <w:pPr>
        <w:numPr>
          <w:ilvl w:val="0"/>
          <w:numId w:val="1005"/>
        </w:numPr>
        <w:pStyle w:val="Compact"/>
      </w:pPr>
      <w:r>
        <w:t xml:space="preserve">Dental Technology: CAD/CAM systems, digital X-ray imaging</w:t>
      </w:r>
    </w:p>
    <w:p>
      <w:pPr>
        <w:numPr>
          <w:ilvl w:val="0"/>
          <w:numId w:val="1005"/>
        </w:numPr>
        <w:pStyle w:val="Compact"/>
      </w:pPr>
      <w:r>
        <w:t xml:space="preserve">Public Health Advocacy: Community outreach, health education workshops</w:t>
      </w:r>
    </w:p>
    <w:p>
      <w:pPr>
        <w:numPr>
          <w:ilvl w:val="0"/>
          <w:numId w:val="1005"/>
        </w:numPr>
        <w:pStyle w:val="Compact"/>
      </w:pPr>
      <w:r>
        <w:t xml:space="preserve">Language Proficiency: English (fluent), Twi (intermediate)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Ghana Dental Association (GDA) Membership</w:t>
      </w:r>
      <w:r>
        <w:t xml:space="preserve"> </w:t>
      </w:r>
      <w:r>
        <w:t xml:space="preserve">– 2010-Present</w:t>
      </w:r>
    </w:p>
    <w:p>
      <w:pPr>
        <w:numPr>
          <w:ilvl w:val="0"/>
          <w:numId w:val="1006"/>
        </w:numPr>
        <w:pStyle w:val="Compact"/>
      </w:pPr>
      <w:r>
        <w:rPr>
          <w:bCs/>
          <w:b/>
        </w:rPr>
        <w:t xml:space="preserve">Certificate in Oral Surgery</w:t>
      </w:r>
      <w:r>
        <w:t xml:space="preserve">, African Dental Council, 2019</w:t>
      </w:r>
    </w:p>
    <w:p>
      <w:pPr>
        <w:numPr>
          <w:ilvl w:val="0"/>
          <w:numId w:val="1006"/>
        </w:numPr>
        <w:pStyle w:val="Compact"/>
      </w:pPr>
      <w:r>
        <w:rPr>
          <w:bCs/>
          <w:b/>
        </w:rPr>
        <w:t xml:space="preserve">Advanced Life Support (ALS) Certification</w:t>
      </w:r>
      <w:r>
        <w:t xml:space="preserve">, Accra Medical Training Institute, 2021</w:t>
      </w:r>
    </w:p>
    <w:p>
      <w:pPr>
        <w:numPr>
          <w:ilvl w:val="0"/>
          <w:numId w:val="1006"/>
        </w:numPr>
        <w:pStyle w:val="Compact"/>
      </w:pPr>
      <w:r>
        <w:rPr>
          <w:bCs/>
          <w:b/>
        </w:rPr>
        <w:t xml:space="preserve">Continuing Education Courses:</w:t>
      </w:r>
      <w:r>
        <w:t xml:space="preserve"> </w:t>
      </w:r>
      <w:r>
        <w:t xml:space="preserve">Infection Control (2023), Digital Dentistry (2023)</w:t>
      </w:r>
    </w:p>
    <w:bookmarkEnd w:id="28"/>
    <w:bookmarkStart w:id="29" w:name="publications-research"/>
    <w:p>
      <w:pPr>
        <w:pStyle w:val="Heading3"/>
      </w:pPr>
      <w:r>
        <w:t xml:space="preserve">Publications &amp; Research</w:t>
      </w:r>
    </w:p>
    <w:p>
      <w:pPr>
        <w:numPr>
          <w:ilvl w:val="0"/>
          <w:numId w:val="1007"/>
        </w:numPr>
        <w:pStyle w:val="Compact"/>
      </w:pPr>
      <w:r>
        <w:t xml:space="preserve">"Oral Health Disparities in Urban Ghana: A Case Study of Accra" – Co-authored with Dr. Kwame Osei, published in the Ghana Dental Journal, 2017.</w:t>
      </w:r>
    </w:p>
    <w:p>
      <w:pPr>
        <w:numPr>
          <w:ilvl w:val="0"/>
          <w:numId w:val="1007"/>
        </w:numPr>
        <w:pStyle w:val="Compact"/>
      </w:pPr>
      <w:r>
        <w:t xml:space="preserve">"Impact of Mobile Dental Units on Rural Communities in Ghana" – Presented at the West African Dental Conference, Accra, 2019.</w:t>
      </w:r>
    </w:p>
    <w:bookmarkEnd w:id="29"/>
    <w:bookmarkStart w:id="30" w:name="community-engagement"/>
    <w:p>
      <w:pPr>
        <w:pStyle w:val="Heading3"/>
      </w:pPr>
      <w:r>
        <w:t xml:space="preserve">Community Engagement</w:t>
      </w:r>
    </w:p>
    <w:p>
      <w:pPr>
        <w:pStyle w:val="FirstParagraph"/>
      </w:pPr>
      <w:r>
        <w:t xml:space="preserve">Active participant in initiatives promoting dental hygiene in Ghana. Organized free dental check-ups for underprivileged children at local schools and community centers in Accra. Partnered with NGOs such as Smile Train and the Ghana Red Cross to provide emergency dental care during health crises.</w:t>
      </w:r>
    </w:p>
    <w:bookmarkEnd w:id="30"/>
    <w:bookmarkStart w:id="31" w:name="references"/>
    <w:p>
      <w:pPr>
        <w:pStyle w:val="Heading3"/>
      </w:pPr>
      <w:r>
        <w:t xml:space="preserve">References</w:t>
      </w:r>
    </w:p>
    <w:p>
      <w:pPr>
        <w:pStyle w:val="FirstParagraph"/>
      </w:pPr>
      <w:r>
        <w:t xml:space="preserve">Available upon request. Contact Dr. Ama Mensah at amamensah@dentistghana.com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Ghana Accra</dc:title>
  <dc:creator/>
  <dc:language>en</dc:language>
  <cp:keywords/>
  <dcterms:created xsi:type="dcterms:W3CDTF">2026-05-30T23:48:02Z</dcterms:created>
  <dcterms:modified xsi:type="dcterms:W3CDTF">2026-05-30T23:48:02Z</dcterms:modified>
</cp:coreProperties>
</file>

<file path=docProps/custom.xml><?xml version="1.0" encoding="utf-8"?>
<Properties xmlns="http://schemas.openxmlformats.org/officeDocument/2006/custom-properties" xmlns:vt="http://schemas.openxmlformats.org/officeDocument/2006/docPropsVTypes"/>
</file>