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Iraq</w:t>
      </w:r>
      <w:r>
        <w:t xml:space="preserve"> </w:t>
      </w:r>
      <w:r>
        <w:t xml:space="preserve">Baghdad</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Al-Farouq</w:t>
      </w:r>
    </w:p>
    <w:p>
      <w:pPr>
        <w:pStyle w:val="BodyText"/>
      </w:pPr>
      <w:r>
        <w:rPr>
          <w:bCs/>
          <w:b/>
        </w:rPr>
        <w:t xml:space="preserve">Date of Birth:</w:t>
      </w:r>
      <w:r>
        <w:t xml:space="preserve"> </w:t>
      </w:r>
      <w:r>
        <w:t xml:space="preserve">March 15, 1985</w:t>
      </w:r>
    </w:p>
    <w:p>
      <w:pPr>
        <w:pStyle w:val="BodyText"/>
      </w:pPr>
      <w:r>
        <w:rPr>
          <w:bCs/>
          <w:b/>
        </w:rPr>
        <w:t xml:space="preserve">Place of Birth:</w:t>
      </w:r>
      <w:r>
        <w:t xml:space="preserve"> </w:t>
      </w:r>
      <w:r>
        <w:t xml:space="preserve">Baghdad, Iraq</w:t>
      </w:r>
    </w:p>
    <w:p>
      <w:pPr>
        <w:pStyle w:val="BodyText"/>
      </w:pPr>
      <w:r>
        <w:rPr>
          <w:bCs/>
          <w:b/>
        </w:rPr>
        <w:t xml:space="preserve">Email:</w:t>
      </w:r>
      <w:r>
        <w:t xml:space="preserve"> </w:t>
      </w:r>
      <w:r>
        <w:t xml:space="preserve">ahmedalfarouq.dentist@gmail.com</w:t>
      </w:r>
    </w:p>
    <w:p>
      <w:pPr>
        <w:pStyle w:val="BodyText"/>
      </w:pPr>
      <w:r>
        <w:rPr>
          <w:bCs/>
          <w:b/>
        </w:rPr>
        <w:t xml:space="preserve">Phone:</w:t>
      </w:r>
      <w:r>
        <w:t xml:space="preserve"> </w:t>
      </w:r>
      <w:r>
        <w:t xml:space="preserve">+964 780 123 4567</w:t>
      </w:r>
    </w:p>
    <w:p>
      <w:pPr>
        <w:pStyle w:val="BodyText"/>
      </w:pPr>
      <w:r>
        <w:rPr>
          <w:bCs/>
          <w:b/>
        </w:rPr>
        <w:t xml:space="preserve">Address:</w:t>
      </w:r>
      <w:r>
        <w:t xml:space="preserve"> </w:t>
      </w:r>
      <w:r>
        <w:t xml:space="preserve">Al-Karkh District, Baghdad, Iraq</w:t>
      </w:r>
    </w:p>
    <w:bookmarkEnd w:id="20"/>
    <w:bookmarkStart w:id="21" w:name="professional-summary"/>
    <w:p>
      <w:pPr>
        <w:pStyle w:val="Heading2"/>
      </w:pPr>
      <w:r>
        <w:t xml:space="preserve">Professional Summary</w:t>
      </w:r>
    </w:p>
    <w:p>
      <w:pPr>
        <w:pStyle w:val="FirstParagraph"/>
      </w:pPr>
      <w:r>
        <w:t xml:space="preserve">A dedicated and skilled Dentist with over 10 years of experience in providing comprehensive oral healthcare services in Iraq Baghdad. Proficient in general dentistry, pediatric dental care, and cosmetic procedures. Committed to delivering high-quality patient care while adhering to the latest standards of clinical practice. A graduate of the University of Baghdad College of Dentistry, I have consistently demonstrated a strong work ethic and a passion for improving public health through accessible dental services in Iraq.</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University of Baghdad College of Dentistry, Baghdad, Iraq (Graduated: 2008)</w:t>
      </w:r>
    </w:p>
    <w:p>
      <w:pPr>
        <w:numPr>
          <w:ilvl w:val="0"/>
          <w:numId w:val="1001"/>
        </w:numPr>
        <w:pStyle w:val="Compact"/>
      </w:pPr>
      <w:r>
        <w:rPr>
          <w:bCs/>
          <w:b/>
        </w:rPr>
        <w:t xml:space="preserve">Master of Science in Pediatric Dentistry</w:t>
      </w:r>
      <w:r>
        <w:t xml:space="preserve">, University of Mosul Faculty of Dentistry, Mosul, Iraq (Graduated: 2013)</w:t>
      </w:r>
    </w:p>
    <w:p>
      <w:pPr>
        <w:numPr>
          <w:ilvl w:val="0"/>
          <w:numId w:val="1001"/>
        </w:numPr>
        <w:pStyle w:val="Compact"/>
      </w:pPr>
      <w:r>
        <w:rPr>
          <w:bCs/>
          <w:b/>
        </w:rPr>
        <w:t xml:space="preserve">Postgraduate Certificate in Dental Public Health</w:t>
      </w:r>
      <w:r>
        <w:t xml:space="preserve">, Iraqi Ministry of Health, Baghdad, Iraq (Completed: 2018)</w:t>
      </w:r>
    </w:p>
    <w:bookmarkEnd w:id="22"/>
    <w:bookmarkStart w:id="26" w:name="professional-experience"/>
    <w:p>
      <w:pPr>
        <w:pStyle w:val="Heading2"/>
      </w:pPr>
      <w:r>
        <w:t xml:space="preserve">Professional Experience</w:t>
      </w:r>
    </w:p>
    <w:bookmarkStart w:id="23" w:name="dentist-and-clinic-director"/>
    <w:p>
      <w:pPr>
        <w:pStyle w:val="Heading3"/>
      </w:pPr>
      <w:r>
        <w:t xml:space="preserve">Dentist and Clinic Director</w:t>
      </w:r>
    </w:p>
    <w:p>
      <w:pPr>
        <w:pStyle w:val="FirstParagraph"/>
      </w:pPr>
      <w:r>
        <w:rPr>
          <w:bCs/>
          <w:b/>
        </w:rPr>
        <w:t xml:space="preserve">Al-Farouq Dental Clinic, Baghdad, Iraq</w:t>
      </w:r>
    </w:p>
    <w:p>
      <w:pPr>
        <w:pStyle w:val="BodyText"/>
      </w:pPr>
      <w:r>
        <w:rPr>
          <w:iCs/>
          <w:i/>
        </w:rPr>
        <w:t xml:space="preserve">January 2015 – Present</w:t>
      </w:r>
    </w:p>
    <w:p>
      <w:pPr>
        <w:numPr>
          <w:ilvl w:val="0"/>
          <w:numId w:val="1002"/>
        </w:numPr>
        <w:pStyle w:val="Compact"/>
      </w:pPr>
      <w:r>
        <w:t xml:space="preserve">Managed a team of 5 dentists and 10 dental hygienists, overseeing daily operations and patient care at the clinic in Al-Karkh District.</w:t>
      </w:r>
    </w:p>
    <w:p>
      <w:pPr>
        <w:numPr>
          <w:ilvl w:val="0"/>
          <w:numId w:val="1002"/>
        </w:numPr>
        <w:pStyle w:val="Compact"/>
      </w:pPr>
      <w:r>
        <w:t xml:space="preserve">Provided preventive, restorative, and cosmetic dental treatments to over 1,000 patients annually in Baghdad.</w:t>
      </w:r>
    </w:p>
    <w:p>
      <w:pPr>
        <w:numPr>
          <w:ilvl w:val="0"/>
          <w:numId w:val="1002"/>
        </w:numPr>
        <w:pStyle w:val="Compact"/>
      </w:pPr>
      <w:r>
        <w:t xml:space="preserve">Implemented a digital patient management system to improve efficiency and reduce wait times for patients in Iraq Baghdad.</w:t>
      </w:r>
    </w:p>
    <w:p>
      <w:pPr>
        <w:numPr>
          <w:ilvl w:val="0"/>
          <w:numId w:val="1002"/>
        </w:numPr>
        <w:pStyle w:val="Compact"/>
      </w:pPr>
      <w:r>
        <w:t xml:space="preserve">Collaborated with local NGOs to organize free dental check-up campaigns for underserved communities in Baghdad.</w:t>
      </w:r>
    </w:p>
    <w:bookmarkEnd w:id="23"/>
    <w:bookmarkStart w:id="24" w:name="clinical-dentist"/>
    <w:p>
      <w:pPr>
        <w:pStyle w:val="Heading3"/>
      </w:pPr>
      <w:r>
        <w:t xml:space="preserve">Clinical Dentist</w:t>
      </w:r>
    </w:p>
    <w:p>
      <w:pPr>
        <w:pStyle w:val="FirstParagraph"/>
      </w:pPr>
      <w:r>
        <w:rPr>
          <w:bCs/>
          <w:b/>
        </w:rPr>
        <w:t xml:space="preserve">Baghdad General Hospital, Baghdad, Iraq</w:t>
      </w:r>
    </w:p>
    <w:p>
      <w:pPr>
        <w:pStyle w:val="BodyText"/>
      </w:pPr>
      <w:r>
        <w:rPr>
          <w:iCs/>
          <w:i/>
        </w:rPr>
        <w:t xml:space="preserve">June 2010 – December 2014</w:t>
      </w:r>
    </w:p>
    <w:p>
      <w:pPr>
        <w:numPr>
          <w:ilvl w:val="0"/>
          <w:numId w:val="1003"/>
        </w:numPr>
        <w:pStyle w:val="Compact"/>
      </w:pPr>
      <w:r>
        <w:t xml:space="preserve">Treated patients with a wide range of dental conditions, including complex restorations and oral surgery procedures.</w:t>
      </w:r>
    </w:p>
    <w:p>
      <w:pPr>
        <w:numPr>
          <w:ilvl w:val="0"/>
          <w:numId w:val="1003"/>
        </w:numPr>
        <w:pStyle w:val="Compact"/>
      </w:pPr>
      <w:r>
        <w:t xml:space="preserve">Conducted dental education workshops for medical students and interns at the hospital, focusing on Iraqi public health challenges.</w:t>
      </w:r>
    </w:p>
    <w:p>
      <w:pPr>
        <w:numPr>
          <w:ilvl w:val="0"/>
          <w:numId w:val="1003"/>
        </w:numPr>
        <w:pStyle w:val="Compact"/>
      </w:pPr>
      <w:r>
        <w:t xml:space="preserve">Contributed to the development of protocols for emergency dental care in conflict-affected areas of Baghdad.</w:t>
      </w:r>
    </w:p>
    <w:bookmarkEnd w:id="24"/>
    <w:bookmarkStart w:id="25" w:name="dental-intern"/>
    <w:p>
      <w:pPr>
        <w:pStyle w:val="Heading3"/>
      </w:pPr>
      <w:r>
        <w:t xml:space="preserve">Dental Intern</w:t>
      </w:r>
    </w:p>
    <w:p>
      <w:pPr>
        <w:pStyle w:val="FirstParagraph"/>
      </w:pPr>
      <w:r>
        <w:rPr>
          <w:bCs/>
          <w:b/>
        </w:rPr>
        <w:t xml:space="preserve">Ministry of Health Dental Center, Baghdad, Iraq</w:t>
      </w:r>
    </w:p>
    <w:p>
      <w:pPr>
        <w:pStyle w:val="BodyText"/>
      </w:pPr>
      <w:r>
        <w:rPr>
          <w:iCs/>
          <w:i/>
        </w:rPr>
        <w:t xml:space="preserve">July 2008 – May 2010</w:t>
      </w:r>
    </w:p>
    <w:p>
      <w:pPr>
        <w:numPr>
          <w:ilvl w:val="0"/>
          <w:numId w:val="1004"/>
        </w:numPr>
        <w:pStyle w:val="Compact"/>
      </w:pPr>
      <w:r>
        <w:t xml:space="preserve">Gained hands-on experience in general dentistry under the supervision of senior specialists in Baghdad.</w:t>
      </w:r>
    </w:p>
    <w:p>
      <w:pPr>
        <w:numPr>
          <w:ilvl w:val="0"/>
          <w:numId w:val="1004"/>
        </w:numPr>
        <w:pStyle w:val="Compact"/>
      </w:pPr>
      <w:r>
        <w:t xml:space="preserve">Assisted in the delivery of primary dental care to low-income families across Baghdad’s urban and rural areas.</w:t>
      </w:r>
    </w:p>
    <w:bookmarkEnd w:id="25"/>
    <w:bookmarkEnd w:id="26"/>
    <w:bookmarkStart w:id="27" w:name="skills"/>
    <w:p>
      <w:pPr>
        <w:pStyle w:val="Heading2"/>
      </w:pPr>
      <w:r>
        <w:t xml:space="preserve">Skills</w:t>
      </w:r>
    </w:p>
    <w:p>
      <w:pPr>
        <w:numPr>
          <w:ilvl w:val="0"/>
          <w:numId w:val="1005"/>
        </w:numPr>
        <w:pStyle w:val="Compact"/>
      </w:pPr>
      <w:r>
        <w:t xml:space="preserve">General dentistry, including fillings, root canals, and extractions</w:t>
      </w:r>
    </w:p>
    <w:p>
      <w:pPr>
        <w:numPr>
          <w:ilvl w:val="0"/>
          <w:numId w:val="1005"/>
        </w:numPr>
        <w:pStyle w:val="Compact"/>
      </w:pPr>
      <w:r>
        <w:t xml:space="preserve">Pediatric dental care and behavior management for children in Iraq Baghdad</w:t>
      </w:r>
    </w:p>
    <w:p>
      <w:pPr>
        <w:numPr>
          <w:ilvl w:val="0"/>
          <w:numId w:val="1005"/>
        </w:numPr>
        <w:pStyle w:val="Compact"/>
      </w:pPr>
      <w:r>
        <w:t xml:space="preserve">Cosmetic dentistry (teeth whitening, veneers, and dental implants)</w:t>
      </w:r>
    </w:p>
    <w:p>
      <w:pPr>
        <w:numPr>
          <w:ilvl w:val="0"/>
          <w:numId w:val="1005"/>
        </w:numPr>
        <w:pStyle w:val="Compact"/>
      </w:pPr>
      <w:r>
        <w:t xml:space="preserve">Dental public health advocacy and community outreach programs</w:t>
      </w:r>
    </w:p>
    <w:p>
      <w:pPr>
        <w:numPr>
          <w:ilvl w:val="0"/>
          <w:numId w:val="1005"/>
        </w:numPr>
        <w:pStyle w:val="Compact"/>
      </w:pPr>
      <w:r>
        <w:t xml:space="preserve">Fluent in Arabic and English; basic knowledge of Kurdish</w:t>
      </w:r>
    </w:p>
    <w:bookmarkEnd w:id="27"/>
    <w:bookmarkStart w:id="28" w:name="certifications"/>
    <w:p>
      <w:pPr>
        <w:pStyle w:val="Heading2"/>
      </w:pPr>
      <w:r>
        <w:t xml:space="preserve">Certifications</w:t>
      </w:r>
    </w:p>
    <w:p>
      <w:pPr>
        <w:numPr>
          <w:ilvl w:val="0"/>
          <w:numId w:val="1006"/>
        </w:numPr>
        <w:pStyle w:val="Compact"/>
      </w:pPr>
      <w:r>
        <w:rPr>
          <w:bCs/>
          <w:b/>
        </w:rPr>
        <w:t xml:space="preserve">Board Certification in General Dentistry</w:t>
      </w:r>
      <w:r>
        <w:t xml:space="preserve">, Iraqi Dental Association (IDA), 2015</w:t>
      </w:r>
    </w:p>
    <w:p>
      <w:pPr>
        <w:numPr>
          <w:ilvl w:val="0"/>
          <w:numId w:val="1006"/>
        </w:numPr>
        <w:pStyle w:val="Compact"/>
      </w:pPr>
      <w:r>
        <w:rPr>
          <w:bCs/>
          <w:b/>
        </w:rPr>
        <w:t xml:space="preserve">Certificate in Emergency Dental Care</w:t>
      </w:r>
      <w:r>
        <w:t xml:space="preserve">, Baghdad Medical Training Center, 2017</w:t>
      </w:r>
    </w:p>
    <w:p>
      <w:pPr>
        <w:numPr>
          <w:ilvl w:val="0"/>
          <w:numId w:val="1006"/>
        </w:numPr>
        <w:pStyle w:val="Compact"/>
      </w:pPr>
      <w:r>
        <w:rPr>
          <w:bCs/>
          <w:b/>
        </w:rPr>
        <w:t xml:space="preserve">Advanced Training in Oral Surgery Techniques</w:t>
      </w:r>
      <w:r>
        <w:t xml:space="preserve">, International Society of Dental Implants, 2019</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Kurdish (Basic)</w:t>
      </w:r>
    </w:p>
    <w:bookmarkEnd w:id="29"/>
    <w:bookmarkStart w:id="30" w:name="community-involvement"/>
    <w:p>
      <w:pPr>
        <w:pStyle w:val="Heading2"/>
      </w:pPr>
      <w:r>
        <w:t xml:space="preserve">Community Involvement</w:t>
      </w:r>
    </w:p>
    <w:p>
      <w:pPr>
        <w:pStyle w:val="FirstParagraph"/>
      </w:pPr>
      <w:r>
        <w:rPr>
          <w:bCs/>
          <w:b/>
        </w:rPr>
        <w:t xml:space="preserve">Iraqi Dental Association (IDA)</w:t>
      </w:r>
    </w:p>
    <w:p>
      <w:pPr>
        <w:pStyle w:val="BodyText"/>
      </w:pPr>
      <w:r>
        <w:t xml:space="preserve">Volunteer member since 2016, participating in national dental health campaigns and policy development for oral healthcare in Iraq.</w:t>
      </w:r>
    </w:p>
    <w:p>
      <w:pPr>
        <w:pStyle w:val="BodyText"/>
      </w:pPr>
      <w:r>
        <w:rPr>
          <w:bCs/>
          <w:b/>
        </w:rPr>
        <w:t xml:space="preserve">Baghdad Oral Health Foundation</w:t>
      </w:r>
    </w:p>
    <w:p>
      <w:pPr>
        <w:pStyle w:val="BodyText"/>
      </w:pPr>
      <w:r>
        <w:t xml:space="preserve">Contributed to the 2020 initiative to provide free dental screenings for children in Baghdad’s underprivileged neighborhoods.</w:t>
      </w:r>
    </w:p>
    <w:bookmarkEnd w:id="30"/>
    <w:bookmarkStart w:id="31" w:name="references"/>
    <w:p>
      <w:pPr>
        <w:pStyle w:val="Heading2"/>
      </w:pPr>
      <w:r>
        <w:t xml:space="preserve">References</w:t>
      </w:r>
    </w:p>
    <w:p>
      <w:pPr>
        <w:pStyle w:val="FirstParagraph"/>
      </w:pPr>
      <w:r>
        <w:t xml:space="preserve">Available upon request. Contact Dr. Ahmed Al-Farouq at ahmedalfarouq.dentist@gmail.com or +964 780 123 4567.</w:t>
      </w:r>
    </w:p>
    <w:bookmarkEnd w:id="31"/>
    <w:p>
      <w:pPr>
        <w:pStyle w:val="BodyText"/>
      </w:pPr>
      <w:r>
        <w:rPr>
          <w:bCs/>
          <w:b/>
        </w:rPr>
        <w:t xml:space="preserve">Curriculum Vitae - Dentist in Iraq Baghdad</w:t>
      </w:r>
    </w:p>
    <w:p>
      <w:pPr>
        <w:pStyle w:val="BodyText"/>
      </w:pPr>
      <w:r>
        <w:t xml:space="preserve">Updated: October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Iraq Baghdad</dc:title>
  <dc:creator/>
  <dc:language>en</dc:language>
  <cp:keywords/>
  <dcterms:created xsi:type="dcterms:W3CDTF">2025-12-07T20:59:27Z</dcterms:created>
  <dcterms:modified xsi:type="dcterms:W3CDTF">2025-12-07T20:59:27Z</dcterms:modified>
</cp:coreProperties>
</file>

<file path=docProps/custom.xml><?xml version="1.0" encoding="utf-8"?>
<Properties xmlns="http://schemas.openxmlformats.org/officeDocument/2006/custom-properties" xmlns:vt="http://schemas.openxmlformats.org/officeDocument/2006/docPropsVTypes"/>
</file>