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Dentist</w:t>
      </w:r>
      <w:r>
        <w:t xml:space="preserve"> </w:t>
      </w:r>
      <w:r>
        <w:t xml:space="preserve">in</w:t>
      </w:r>
      <w:r>
        <w:t xml:space="preserve"> </w:t>
      </w:r>
      <w:r>
        <w:t xml:space="preserve">Israel</w:t>
      </w:r>
      <w:r>
        <w:t xml:space="preserve"> </w:t>
      </w:r>
      <w:r>
        <w:t xml:space="preserve">Tel</w:t>
      </w:r>
      <w:r>
        <w:t xml:space="preserve"> </w:t>
      </w:r>
      <w:r>
        <w:t xml:space="preserve">Aviv</w:t>
      </w:r>
    </w:p>
    <w:bookmarkStart w:id="31" w:name="curriculum-vitae"/>
    <w:p>
      <w:pPr>
        <w:pStyle w:val="Heading1"/>
      </w:pPr>
      <w:r>
        <w:t xml:space="preserve">Curriculum Vitae</w:t>
      </w:r>
    </w:p>
    <w:bookmarkStart w:id="30" w:name="dentist-israel-tel-aviv"/>
    <w:p>
      <w:pPr>
        <w:pStyle w:val="Heading2"/>
      </w:pPr>
      <w:r>
        <w:t xml:space="preserve">Dentist | Israel Tel Aviv</w:t>
      </w:r>
    </w:p>
    <w:bookmarkStart w:id="20" w:name="contact-information"/>
    <w:p>
      <w:pPr>
        <w:pStyle w:val="Heading3"/>
      </w:pPr>
      <w:r>
        <w:t xml:space="preserve">Contact Information</w:t>
      </w:r>
    </w:p>
    <w:p>
      <w:pPr>
        <w:pStyle w:val="FirstParagraph"/>
      </w:pPr>
      <w:r>
        <w:rPr>
          <w:bCs/>
          <w:b/>
        </w:rPr>
        <w:t xml:space="preserve">Name:</w:t>
      </w:r>
      <w:r>
        <w:t xml:space="preserve"> </w:t>
      </w:r>
      <w:r>
        <w:t xml:space="preserve">Dr. Sarah Cohen</w:t>
      </w:r>
      <w:r>
        <w:br/>
      </w:r>
      <w:r>
        <w:rPr>
          <w:bCs/>
          <w:b/>
        </w:rPr>
        <w:t xml:space="preserve">Email:</w:t>
      </w:r>
      <w:r>
        <w:t xml:space="preserve"> </w:t>
      </w:r>
      <w:r>
        <w:t xml:space="preserve">sarah.cohen.dentist@gmail.com</w:t>
      </w:r>
      <w:r>
        <w:br/>
      </w:r>
      <w:r>
        <w:rPr>
          <w:bCs/>
          <w:b/>
        </w:rPr>
        <w:t xml:space="preserve">Phone:</w:t>
      </w:r>
      <w:r>
        <w:t xml:space="preserve"> </w:t>
      </w:r>
      <w:r>
        <w:t xml:space="preserve">+972-50-1234567</w:t>
      </w:r>
      <w:r>
        <w:br/>
      </w:r>
      <w:r>
        <w:rPr>
          <w:bCs/>
          <w:b/>
        </w:rPr>
        <w:t xml:space="preserve">Address:</w:t>
      </w:r>
      <w:r>
        <w:t xml:space="preserve"> </w:t>
      </w:r>
      <w:r>
        <w:t xml:space="preserve">12 Ben Yehuda Street, Tel Aviv, Israel</w:t>
      </w:r>
    </w:p>
    <w:bookmarkEnd w:id="20"/>
    <w:bookmarkStart w:id="21" w:name="professional-summary"/>
    <w:p>
      <w:pPr>
        <w:pStyle w:val="Heading3"/>
      </w:pPr>
      <w:r>
        <w:t xml:space="preserve">Professional Summary</w:t>
      </w:r>
    </w:p>
    <w:p>
      <w:pPr>
        <w:pStyle w:val="FirstParagraph"/>
      </w:pPr>
      <w:r>
        <w:t xml:space="preserve">A dedicated and skilled Dentist with over 10 years of experience in providing comprehensive dental care in Israel Tel Aviv. Proficient in general dentistry, cosmetic procedures, and pediatric dental care. Committed to delivering high-quality treatment tailored to the unique needs of patients in the vibrant community of Tel Aviv. A member of the Israeli Dental Association and actively involved in local dental initiatives to promote oral health awareness.</w:t>
      </w:r>
    </w:p>
    <w:bookmarkEnd w:id="21"/>
    <w:bookmarkStart w:id="22" w:name="education"/>
    <w:p>
      <w:pPr>
        <w:pStyle w:val="Heading3"/>
      </w:pPr>
      <w:r>
        <w:t xml:space="preserve">Education</w:t>
      </w:r>
    </w:p>
    <w:p>
      <w:pPr>
        <w:pStyle w:val="FirstParagraph"/>
      </w:pPr>
      <w:r>
        <w:rPr>
          <w:bCs/>
          <w:b/>
        </w:rPr>
        <w:t xml:space="preserve">Hadassah School of Dental Medicine, Hebrew University</w:t>
      </w:r>
      <w:r>
        <w:br/>
      </w:r>
      <w:r>
        <w:t xml:space="preserve">Jerusalem, Israel</w:t>
      </w:r>
      <w:r>
        <w:br/>
      </w:r>
      <w:r>
        <w:t xml:space="preserve">Doctor of Dental Surgery (DDS), 2008–2013</w:t>
      </w:r>
      <w:r>
        <w:br/>
      </w:r>
      <w:r>
        <w:t xml:space="preserve">- Graduated with honors in clinical practice and patient care.</w:t>
      </w:r>
      <w:r>
        <w:br/>
      </w:r>
      <w:r>
        <w:t xml:space="preserve">- Completed advanced training in pediatric dentistry and orthodontic techniques.</w:t>
      </w:r>
    </w:p>
    <w:p>
      <w:pPr>
        <w:pStyle w:val="BodyText"/>
      </w:pPr>
      <w:r>
        <w:rPr>
          <w:bCs/>
          <w:b/>
        </w:rPr>
        <w:t xml:space="preserve">University of Tel Aviv</w:t>
      </w:r>
      <w:r>
        <w:br/>
      </w:r>
      <w:r>
        <w:t xml:space="preserve">Tel Aviv, Israel</w:t>
      </w:r>
      <w:r>
        <w:br/>
      </w:r>
      <w:r>
        <w:t xml:space="preserve">Certificate in Dental Public Health, 2014</w:t>
      </w:r>
      <w:r>
        <w:br/>
      </w:r>
      <w:r>
        <w:t xml:space="preserve">- Focused on community-based oral health programs and epidemiological research.</w:t>
      </w:r>
      <w:r>
        <w:br/>
      </w:r>
      <w:r>
        <w:t xml:space="preserve">- Collaborated with local health organizations to improve dental access for underserved populations in Israel.</w:t>
      </w:r>
    </w:p>
    <w:bookmarkEnd w:id="22"/>
    <w:bookmarkStart w:id="23" w:name="professional-experience"/>
    <w:p>
      <w:pPr>
        <w:pStyle w:val="Heading3"/>
      </w:pPr>
      <w:r>
        <w:t xml:space="preserve">Professional Experience</w:t>
      </w:r>
    </w:p>
    <w:p>
      <w:pPr>
        <w:pStyle w:val="FirstParagraph"/>
      </w:pPr>
      <w:r>
        <w:rPr>
          <w:bCs/>
          <w:b/>
        </w:rPr>
        <w:t xml:space="preserve">Lead Dentist, Tel Aviv Dental Clinic</w:t>
      </w:r>
      <w:r>
        <w:br/>
      </w:r>
      <w:r>
        <w:t xml:space="preserve">Tel Aviv, Israel</w:t>
      </w:r>
      <w:r>
        <w:br/>
      </w:r>
      <w:r>
        <w:t xml:space="preserve">2015–Present</w:t>
      </w:r>
      <w:r>
        <w:br/>
      </w:r>
      <w:r>
        <w:t xml:space="preserve">- Supervise a team of dentists and dental hygienists, ensuring adherence to Israeli health regulations.</w:t>
      </w:r>
      <w:r>
        <w:br/>
      </w:r>
      <w:r>
        <w:t xml:space="preserve">- Provide comprehensive dental services including restorative treatments, implants, and cosmetic procedures.</w:t>
      </w:r>
      <w:r>
        <w:br/>
      </w:r>
      <w:r>
        <w:t xml:space="preserve">- Conduct regular training sessions for staff on the latest dental technologies and techniques in Israel.</w:t>
      </w:r>
      <w:r>
        <w:br/>
      </w:r>
      <w:r>
        <w:t xml:space="preserve">- Collaborate with local hospitals to manage emergency dental cases in Tel Aviv.</w:t>
      </w:r>
    </w:p>
    <w:p>
      <w:pPr>
        <w:pStyle w:val="BodyText"/>
      </w:pPr>
      <w:r>
        <w:rPr>
          <w:bCs/>
          <w:b/>
        </w:rPr>
        <w:t xml:space="preserve">Dentist, Central Health Services (CHS), Ministry of Health</w:t>
      </w:r>
      <w:r>
        <w:br/>
      </w:r>
      <w:r>
        <w:t xml:space="preserve">Tel Aviv, Israel</w:t>
      </w:r>
      <w:r>
        <w:br/>
      </w:r>
      <w:r>
        <w:t xml:space="preserve">2013–2015</w:t>
      </w:r>
      <w:r>
        <w:br/>
      </w:r>
      <w:r>
        <w:t xml:space="preserve">- Delivered preventive and rehabilitative dental care to a diverse patient population in public health facilities.</w:t>
      </w:r>
      <w:r>
        <w:br/>
      </w:r>
      <w:r>
        <w:t xml:space="preserve">- Participated in outreach programs to promote oral health education in schools and community centers across Tel Aviv.</w:t>
      </w:r>
      <w:r>
        <w:br/>
      </w:r>
      <w:r>
        <w:t xml:space="preserve">- Conducted research on dental caries prevalence among children, contributing to national health policy reforms.</w:t>
      </w:r>
    </w:p>
    <w:bookmarkEnd w:id="23"/>
    <w:bookmarkStart w:id="24" w:name="certifications-licenses"/>
    <w:p>
      <w:pPr>
        <w:pStyle w:val="Heading3"/>
      </w:pPr>
      <w:r>
        <w:t xml:space="preserve">Certifications &amp; Licenses</w:t>
      </w:r>
    </w:p>
    <w:p>
      <w:pPr>
        <w:numPr>
          <w:ilvl w:val="0"/>
          <w:numId w:val="1001"/>
        </w:numPr>
        <w:pStyle w:val="Compact"/>
      </w:pPr>
      <w:r>
        <w:rPr>
          <w:bCs/>
          <w:b/>
        </w:rPr>
        <w:t xml:space="preserve">Israeli Dental License (2013)</w:t>
      </w:r>
      <w:r>
        <w:t xml:space="preserve"> </w:t>
      </w:r>
      <w:r>
        <w:t xml:space="preserve">– Issued by the Israeli Ministry of Health.</w:t>
      </w:r>
    </w:p>
    <w:p>
      <w:pPr>
        <w:numPr>
          <w:ilvl w:val="0"/>
          <w:numId w:val="1001"/>
        </w:numPr>
        <w:pStyle w:val="Compact"/>
      </w:pPr>
      <w:r>
        <w:rPr>
          <w:bCs/>
          <w:b/>
        </w:rPr>
        <w:t xml:space="preserve">American Dental Association (ADA) Certification in Infection Control</w:t>
      </w:r>
      <w:r>
        <w:t xml:space="preserve"> </w:t>
      </w:r>
      <w:r>
        <w:t xml:space="preserve">– 2017.</w:t>
      </w:r>
    </w:p>
    <w:p>
      <w:pPr>
        <w:numPr>
          <w:ilvl w:val="0"/>
          <w:numId w:val="1001"/>
        </w:numPr>
        <w:pStyle w:val="Compact"/>
      </w:pPr>
      <w:r>
        <w:rPr>
          <w:bCs/>
          <w:b/>
        </w:rPr>
        <w:t xml:space="preserve">Certification in Laser Dentistry</w:t>
      </w:r>
      <w:r>
        <w:t xml:space="preserve"> </w:t>
      </w:r>
      <w:r>
        <w:t xml:space="preserve">– Tel Aviv Dental Institute, 2019.</w:t>
      </w:r>
    </w:p>
    <w:p>
      <w:pPr>
        <w:numPr>
          <w:ilvl w:val="0"/>
          <w:numId w:val="1001"/>
        </w:numPr>
        <w:pStyle w:val="Compact"/>
      </w:pPr>
      <w:r>
        <w:rPr>
          <w:bCs/>
          <w:b/>
        </w:rPr>
        <w:t xml:space="preserve">Advanced Life Support (ACLS) for Dental Professionals</w:t>
      </w:r>
      <w:r>
        <w:t xml:space="preserve"> </w:t>
      </w:r>
      <w:r>
        <w:t xml:space="preserve">– Israel Red Cross, 2020.</w:t>
      </w:r>
    </w:p>
    <w:bookmarkEnd w:id="24"/>
    <w:bookmarkStart w:id="25" w:name="skills-expertise"/>
    <w:p>
      <w:pPr>
        <w:pStyle w:val="Heading3"/>
      </w:pPr>
      <w:r>
        <w:t xml:space="preserve">Skills &amp; Expertise</w:t>
      </w:r>
    </w:p>
    <w:p>
      <w:pPr>
        <w:numPr>
          <w:ilvl w:val="0"/>
          <w:numId w:val="1002"/>
        </w:numPr>
        <w:pStyle w:val="Compact"/>
      </w:pPr>
      <w:r>
        <w:t xml:space="preserve">General dentistry, including fillings, root canals, and extractions.</w:t>
      </w:r>
    </w:p>
    <w:p>
      <w:pPr>
        <w:numPr>
          <w:ilvl w:val="0"/>
          <w:numId w:val="1002"/>
        </w:numPr>
        <w:pStyle w:val="Compact"/>
      </w:pPr>
      <w:r>
        <w:t xml:space="preserve">Cosmetic dentistry: veneers, teeth whitening, and smile design.</w:t>
      </w:r>
    </w:p>
    <w:p>
      <w:pPr>
        <w:numPr>
          <w:ilvl w:val="0"/>
          <w:numId w:val="1002"/>
        </w:numPr>
        <w:pStyle w:val="Compact"/>
      </w:pPr>
      <w:r>
        <w:t xml:space="preserve">Pediatric dental care with a focus on early childhood caries prevention.</w:t>
      </w:r>
    </w:p>
    <w:p>
      <w:pPr>
        <w:numPr>
          <w:ilvl w:val="0"/>
          <w:numId w:val="1002"/>
        </w:numPr>
        <w:pStyle w:val="Compact"/>
      </w:pPr>
      <w:r>
        <w:t xml:space="preserve">Implant placement and prosthetic restoration.</w:t>
      </w:r>
    </w:p>
    <w:p>
      <w:pPr>
        <w:numPr>
          <w:ilvl w:val="0"/>
          <w:numId w:val="1002"/>
        </w:numPr>
        <w:pStyle w:val="Compact"/>
      </w:pPr>
      <w:r>
        <w:t xml:space="preserve">Experience with digital dental imaging (CBCT) and intraoral scanners in Tel Aviv clinics.</w:t>
      </w:r>
    </w:p>
    <w:p>
      <w:pPr>
        <w:numPr>
          <w:ilvl w:val="0"/>
          <w:numId w:val="1002"/>
        </w:numPr>
        <w:pStyle w:val="Compact"/>
      </w:pPr>
      <w:r>
        <w:t xml:space="preserve">Fluent in Hebrew, English, and basic Arabic for patient communication in diverse communities.</w:t>
      </w:r>
    </w:p>
    <w:bookmarkEnd w:id="25"/>
    <w:bookmarkStart w:id="26" w:name="Xcdb27d07dccc6a41e1ffd877daa2493ea91c07d"/>
    <w:p>
      <w:pPr>
        <w:pStyle w:val="Heading3"/>
      </w:pPr>
      <w:r>
        <w:t xml:space="preserve">Community Involvement &amp; Professional Affiliations</w:t>
      </w:r>
    </w:p>
    <w:p>
      <w:pPr>
        <w:pStyle w:val="FirstParagraph"/>
      </w:pPr>
      <w:r>
        <w:rPr>
          <w:bCs/>
          <w:b/>
        </w:rPr>
        <w:t xml:space="preserve">Israeli Dental Association (IDA)</w:t>
      </w:r>
      <w:r>
        <w:br/>
      </w:r>
      <w:r>
        <w:t xml:space="preserve">Member since 2013. Actively participates in annual conferences and workshops held in Tel Aviv.</w:t>
      </w:r>
    </w:p>
    <w:p>
      <w:pPr>
        <w:pStyle w:val="BodyText"/>
      </w:pPr>
      <w:r>
        <w:rPr>
          <w:bCs/>
          <w:b/>
        </w:rPr>
        <w:t xml:space="preserve">Tel Aviv Oral Health Initiative</w:t>
      </w:r>
      <w:r>
        <w:br/>
      </w:r>
      <w:r>
        <w:t xml:space="preserve">Volunteered to provide free dental check-ups for low-income families, supported by the Tel Aviv Municipality.</w:t>
      </w:r>
    </w:p>
    <w:p>
      <w:pPr>
        <w:pStyle w:val="BodyText"/>
      </w:pPr>
      <w:r>
        <w:rPr>
          <w:bCs/>
          <w:b/>
        </w:rPr>
        <w:t xml:space="preserve">Health Volunteers International</w:t>
      </w:r>
      <w:r>
        <w:br/>
      </w:r>
      <w:r>
        <w:t xml:space="preserve">Contributor to global dental outreach programs, including a 2018 mission to rural Israel communities.</w:t>
      </w:r>
    </w:p>
    <w:bookmarkEnd w:id="26"/>
    <w:bookmarkStart w:id="27" w:name="languages"/>
    <w:p>
      <w:pPr>
        <w:pStyle w:val="Heading3"/>
      </w:pPr>
      <w:r>
        <w:t xml:space="preserve">Languages</w:t>
      </w:r>
    </w:p>
    <w:p>
      <w:pPr>
        <w:numPr>
          <w:ilvl w:val="0"/>
          <w:numId w:val="1003"/>
        </w:numPr>
        <w:pStyle w:val="Compact"/>
      </w:pPr>
      <w:r>
        <w:t xml:space="preserve">Hebrew (Native)</w:t>
      </w:r>
    </w:p>
    <w:p>
      <w:pPr>
        <w:numPr>
          <w:ilvl w:val="0"/>
          <w:numId w:val="1003"/>
        </w:numPr>
        <w:pStyle w:val="Compact"/>
      </w:pPr>
      <w:r>
        <w:t xml:space="preserve">English (Fluent)</w:t>
      </w:r>
    </w:p>
    <w:p>
      <w:pPr>
        <w:numPr>
          <w:ilvl w:val="0"/>
          <w:numId w:val="1003"/>
        </w:numPr>
        <w:pStyle w:val="Compact"/>
      </w:pPr>
      <w:r>
        <w:t xml:space="preserve">Arabic (Basic)</w:t>
      </w:r>
    </w:p>
    <w:bookmarkEnd w:id="27"/>
    <w:bookmarkStart w:id="28" w:name="other-information"/>
    <w:p>
      <w:pPr>
        <w:pStyle w:val="Heading3"/>
      </w:pPr>
      <w:r>
        <w:t xml:space="preserve">Other Information</w:t>
      </w:r>
    </w:p>
    <w:p>
      <w:pPr>
        <w:pStyle w:val="FirstParagraph"/>
      </w:pPr>
      <w:r>
        <w:rPr>
          <w:bCs/>
          <w:b/>
        </w:rPr>
        <w:t xml:space="preserve">Certification in Dental Hygiene Management</w:t>
      </w:r>
      <w:r>
        <w:br/>
      </w:r>
      <w:r>
        <w:t xml:space="preserve">Tel Aviv University, 2016.</w:t>
      </w:r>
    </w:p>
    <w:p>
      <w:pPr>
        <w:pStyle w:val="BodyText"/>
      </w:pPr>
      <w:r>
        <w:rPr>
          <w:bCs/>
          <w:b/>
        </w:rPr>
        <w:t xml:space="preserve">Publications &amp; Presentations:</w:t>
      </w:r>
      <w:r>
        <w:br/>
      </w:r>
      <w:r>
        <w:t xml:space="preserve">- "Innovative Techniques in Pediatric Dentistry" – Presented at the 2019 Israel Dental Conference.</w:t>
      </w:r>
      <w:r>
        <w:br/>
      </w:r>
      <w:r>
        <w:t xml:space="preserve">- "Oral Health Disparities in Urban Populations" – Co-authored article published in the Israeli Journal of Dental Medicine (2021).</w:t>
      </w:r>
    </w:p>
    <w:bookmarkEnd w:id="28"/>
    <w:bookmarkStart w:id="29" w:name="references"/>
    <w:p>
      <w:pPr>
        <w:pStyle w:val="Heading3"/>
      </w:pPr>
      <w:r>
        <w:t xml:space="preserve">References</w:t>
      </w:r>
    </w:p>
    <w:p>
      <w:pPr>
        <w:pStyle w:val="FirstParagraph"/>
      </w:pPr>
      <w:r>
        <w:t xml:space="preserve">Available upon request. Contact Dr. Sarah Cohen for references from former colleagues and supervisors in Tel Aviv.</w:t>
      </w:r>
    </w:p>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Dentist in Israel Tel Aviv</dc:title>
  <dc:creator/>
  <dc:language>en</dc:language>
  <cp:keywords/>
  <dcterms:created xsi:type="dcterms:W3CDTF">2025-12-03T05:45:30Z</dcterms:created>
  <dcterms:modified xsi:type="dcterms:W3CDTF">2025-12-03T05:45:30Z</dcterms:modified>
</cp:coreProperties>
</file>

<file path=docProps/custom.xml><?xml version="1.0" encoding="utf-8"?>
<Properties xmlns="http://schemas.openxmlformats.org/officeDocument/2006/custom-properties" xmlns:vt="http://schemas.openxmlformats.org/officeDocument/2006/docPropsVTypes"/>
</file>