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curriculum-vitae"/>
    <w:p>
      <w:pPr>
        <w:pStyle w:val="Heading1"/>
      </w:pPr>
      <w:r>
        <w:t xml:space="preserve">Curriculum Vitae</w:t>
      </w:r>
    </w:p>
    <w:bookmarkStart w:id="20" w:name="dentist-in-new-zealand-wellington"/>
    <w:p>
      <w:pPr>
        <w:pStyle w:val="Heading2"/>
      </w:pPr>
      <w:r>
        <w:t xml:space="preserve">Dentist in New Zealand Wellington</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+64 21 123 4567</w:t>
      </w:r>
    </w:p>
    <w:p>
      <w:pPr>
        <w:numPr>
          <w:ilvl w:val="0"/>
          <w:numId w:val="1001"/>
        </w:numPr>
        <w:pStyle w:val="Compact"/>
      </w:pPr>
      <w:r>
        <w:rPr>
          <w:bCs/>
          <w:b/>
        </w:rPr>
        <w:t xml:space="preserve">Address:</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experienced dentist with over [X years] of practice in New Zealand Wellington. Specialized in general dentistry, preventive care, and patient-centered treatments. Committed to delivering high-quality oral health services tailored to the unique needs of patients in Wellington. A member of the New Zealand Dental Association (NZDA) and actively involved in community health initiatives. Passionate about advancing dental care standards in New Zealand while fostering trust through compassionate and professional interactions.</w:t>
      </w:r>
    </w:p>
    <w:bookmarkEnd w:id="21"/>
    <w:bookmarkStart w:id="22" w:name="education"/>
    <w:p>
      <w:pPr>
        <w:pStyle w:val="Heading2"/>
      </w:pPr>
      <w:r>
        <w:t xml:space="preserve">Education</w:t>
      </w:r>
    </w:p>
    <w:p>
      <w:pPr>
        <w:numPr>
          <w:ilvl w:val="0"/>
          <w:numId w:val="1002"/>
        </w:numPr>
        <w:pStyle w:val="Compact"/>
      </w:pPr>
      <w:r>
        <w:rPr>
          <w:bCs/>
          <w:b/>
        </w:rPr>
        <w:t xml:space="preserve">Doctor of Dental Surgery (DDS)</w:t>
      </w:r>
      <w:r>
        <w:t xml:space="preserve">, [University Name], [City, Country]</w:t>
      </w:r>
    </w:p>
    <w:p>
      <w:pPr>
        <w:numPr>
          <w:ilvl w:val="0"/>
          <w:numId w:val="1002"/>
        </w:numPr>
        <w:pStyle w:val="Compact"/>
      </w:pPr>
      <w:r>
        <w:rPr>
          <w:bCs/>
          <w:b/>
        </w:rPr>
        <w:t xml:space="preserve">Bachelor of Science in Oral Health</w:t>
      </w:r>
      <w:r>
        <w:t xml:space="preserve">, [University Name], [City, Country]</w:t>
      </w:r>
    </w:p>
    <w:p>
      <w:pPr>
        <w:numPr>
          <w:ilvl w:val="0"/>
          <w:numId w:val="1002"/>
        </w:numPr>
        <w:pStyle w:val="Compact"/>
      </w:pPr>
      <w:r>
        <w:rPr>
          <w:bCs/>
          <w:b/>
        </w:rPr>
        <w:t xml:space="preserve">Postgraduate Certificate in Dental Public Health</w:t>
      </w:r>
      <w:r>
        <w:t xml:space="preserve">, [Institution Name], Wellington, New Zealand</w:t>
      </w:r>
    </w:p>
    <w:bookmarkEnd w:id="22"/>
    <w:bookmarkStart w:id="26" w:name="professional-experience"/>
    <w:p>
      <w:pPr>
        <w:pStyle w:val="Heading2"/>
      </w:pPr>
      <w:r>
        <w:t xml:space="preserve">Professional Experience</w:t>
      </w:r>
    </w:p>
    <w:bookmarkStart w:id="23" w:name="dentist"/>
    <w:p>
      <w:pPr>
        <w:pStyle w:val="Heading3"/>
      </w:pPr>
      <w:r>
        <w:t xml:space="preserve">Dentist</w:t>
      </w:r>
    </w:p>
    <w:p>
      <w:pPr>
        <w:pStyle w:val="FirstParagraph"/>
      </w:pPr>
      <w:r>
        <w:rPr>
          <w:bCs/>
          <w:b/>
        </w:rPr>
        <w:t xml:space="preserve">[Wellington Dental Clinic], Wellington, New Zealand</w:t>
      </w:r>
    </w:p>
    <w:p>
      <w:pPr>
        <w:pStyle w:val="BodyText"/>
      </w:pPr>
      <w:r>
        <w:rPr>
          <w:iCs/>
          <w:i/>
        </w:rPr>
        <w:t xml:space="preserve">January 2018 – Present</w:t>
      </w:r>
    </w:p>
    <w:p>
      <w:pPr>
        <w:numPr>
          <w:ilvl w:val="0"/>
          <w:numId w:val="1003"/>
        </w:numPr>
        <w:pStyle w:val="Compact"/>
      </w:pPr>
      <w:r>
        <w:t xml:space="preserve">Provided comprehensive dental care, including preventive treatments, fillings, extractions, and cosmetic dentistry.</w:t>
      </w:r>
    </w:p>
    <w:p>
      <w:pPr>
        <w:numPr>
          <w:ilvl w:val="0"/>
          <w:numId w:val="1003"/>
        </w:numPr>
        <w:pStyle w:val="Compact"/>
      </w:pPr>
      <w:r>
        <w:t xml:space="preserve">Collaborated with specialists to manage complex cases such as periodontal disease and oral surgery.</w:t>
      </w:r>
    </w:p>
    <w:p>
      <w:pPr>
        <w:numPr>
          <w:ilvl w:val="0"/>
          <w:numId w:val="1003"/>
        </w:numPr>
        <w:pStyle w:val="Compact"/>
      </w:pPr>
      <w:r>
        <w:t xml:space="preserve">Managed a team of dental hygienists and assistants to ensure efficient patient flow in Wellington’s bustling practice.</w:t>
      </w:r>
    </w:p>
    <w:p>
      <w:pPr>
        <w:numPr>
          <w:ilvl w:val="0"/>
          <w:numId w:val="1003"/>
        </w:numPr>
        <w:pStyle w:val="Compact"/>
      </w:pPr>
      <w:r>
        <w:t xml:space="preserve">Implemented digital imaging systems for accurate diagnosis, enhancing patient outcomes in New Zealand Wellington.</w:t>
      </w:r>
    </w:p>
    <w:bookmarkEnd w:id="23"/>
    <w:bookmarkStart w:id="24" w:name="general-practitioner-dentist"/>
    <w:p>
      <w:pPr>
        <w:pStyle w:val="Heading3"/>
      </w:pPr>
      <w:r>
        <w:t xml:space="preserve">General Practitioner Dentist</w:t>
      </w:r>
    </w:p>
    <w:p>
      <w:pPr>
        <w:pStyle w:val="FirstParagraph"/>
      </w:pPr>
      <w:r>
        <w:rPr>
          <w:bCs/>
          <w:b/>
        </w:rPr>
        <w:t xml:space="preserve">[Wellington Community Dental Centre], Wellington, New Zealand</w:t>
      </w:r>
    </w:p>
    <w:p>
      <w:pPr>
        <w:pStyle w:val="BodyText"/>
      </w:pPr>
      <w:r>
        <w:rPr>
          <w:iCs/>
          <w:i/>
        </w:rPr>
        <w:t xml:space="preserve">June 2015 – December 2017</w:t>
      </w:r>
    </w:p>
    <w:p>
      <w:pPr>
        <w:numPr>
          <w:ilvl w:val="0"/>
          <w:numId w:val="1004"/>
        </w:numPr>
        <w:pStyle w:val="Compact"/>
      </w:pPr>
      <w:r>
        <w:t xml:space="preserve">Served diverse patient groups, including Māori and Pacific Island communities in Wellington.</w:t>
      </w:r>
    </w:p>
    <w:p>
      <w:pPr>
        <w:numPr>
          <w:ilvl w:val="0"/>
          <w:numId w:val="1004"/>
        </w:numPr>
        <w:pStyle w:val="Compact"/>
      </w:pPr>
      <w:r>
        <w:t xml:space="preserve">Conducted outreach programs to promote oral health literacy in schools and local organizations.</w:t>
      </w:r>
    </w:p>
    <w:p>
      <w:pPr>
        <w:numPr>
          <w:ilvl w:val="0"/>
          <w:numId w:val="1004"/>
        </w:numPr>
        <w:pStyle w:val="Compact"/>
      </w:pPr>
      <w:r>
        <w:t xml:space="preserve">Registered with the New Zealand Dental Council (NZDC) to maintain compliance with national standards.</w:t>
      </w:r>
    </w:p>
    <w:bookmarkEnd w:id="24"/>
    <w:bookmarkStart w:id="25" w:name="dental-intern"/>
    <w:p>
      <w:pPr>
        <w:pStyle w:val="Heading3"/>
      </w:pPr>
      <w:r>
        <w:t xml:space="preserve">Dental Intern</w:t>
      </w:r>
    </w:p>
    <w:p>
      <w:pPr>
        <w:pStyle w:val="FirstParagraph"/>
      </w:pPr>
      <w:r>
        <w:rPr>
          <w:bCs/>
          <w:b/>
        </w:rPr>
        <w:t xml:space="preserve">[Wellington Hospital], Wellington, New Zealand</w:t>
      </w:r>
    </w:p>
    <w:p>
      <w:pPr>
        <w:pStyle w:val="BodyText"/>
      </w:pPr>
      <w:r>
        <w:rPr>
          <w:iCs/>
          <w:i/>
        </w:rPr>
        <w:t xml:space="preserve">January 2014 – December 2014</w:t>
      </w:r>
    </w:p>
    <w:p>
      <w:pPr>
        <w:numPr>
          <w:ilvl w:val="0"/>
          <w:numId w:val="1005"/>
        </w:numPr>
        <w:pStyle w:val="Compact"/>
      </w:pPr>
      <w:r>
        <w:t xml:space="preserve">Gained hands-on experience in emergency dental care and trauma management.</w:t>
      </w:r>
    </w:p>
    <w:p>
      <w:pPr>
        <w:numPr>
          <w:ilvl w:val="0"/>
          <w:numId w:val="1005"/>
        </w:numPr>
        <w:pStyle w:val="Compact"/>
      </w:pPr>
      <w:r>
        <w:t xml:space="preserve">Supported multidisciplinary teams to address urgent oral health needs in Wellington’s public healthcare system.</w:t>
      </w:r>
    </w:p>
    <w:bookmarkEnd w:id="25"/>
    <w:bookmarkEnd w:id="26"/>
    <w:bookmarkStart w:id="27" w:name="certifications-and-licenses"/>
    <w:p>
      <w:pPr>
        <w:pStyle w:val="Heading2"/>
      </w:pPr>
      <w:r>
        <w:t xml:space="preserve">Certifications and Licenses</w:t>
      </w:r>
    </w:p>
    <w:p>
      <w:pPr>
        <w:pStyle w:val="FirstParagraph"/>
      </w:pPr>
      <w:r>
        <w:rPr>
          <w:bCs/>
          <w:b/>
        </w:rPr>
        <w:t xml:space="preserve">New Zealand Dental Council Registration</w:t>
      </w:r>
      <w:r>
        <w:t xml:space="preserve"> </w:t>
      </w:r>
      <w:r>
        <w:t xml:space="preserve">– Registered Dentist (NZDC #123456)</w:t>
      </w:r>
    </w:p>
    <w:p>
      <w:pPr>
        <w:pStyle w:val="BodyText"/>
      </w:pPr>
      <w:r>
        <w:t xml:space="preserve">Valid license to practice in New Zealand, ensuring adherence to local regulations and ethical standards.</w:t>
      </w:r>
    </w:p>
    <w:p>
      <w:pPr>
        <w:pStyle w:val="BodyText"/>
      </w:pPr>
      <w:r>
        <w:rPr>
          <w:bCs/>
          <w:b/>
        </w:rPr>
        <w:t xml:space="preserve">CPR and Emergency Response Certification</w:t>
      </w:r>
      <w:r>
        <w:t xml:space="preserve">, [Institution Name], Wellington, New Zealand</w:t>
      </w:r>
    </w:p>
    <w:p>
      <w:pPr>
        <w:pStyle w:val="BodyText"/>
      </w:pPr>
      <w:r>
        <w:t xml:space="preserve">Updated annually to handle dental emergencies in accordance with New Zealand’s healthcare protocols.</w:t>
      </w:r>
    </w:p>
    <w:p>
      <w:pPr>
        <w:pStyle w:val="BodyText"/>
      </w:pPr>
      <w:r>
        <w:rPr>
          <w:bCs/>
          <w:b/>
        </w:rPr>
        <w:t xml:space="preserve">Continuing Education Courses</w:t>
      </w:r>
    </w:p>
    <w:p>
      <w:pPr>
        <w:numPr>
          <w:ilvl w:val="0"/>
          <w:numId w:val="1006"/>
        </w:numPr>
        <w:pStyle w:val="Compact"/>
      </w:pPr>
      <w:r>
        <w:t xml:space="preserve">Dental Implants and Prosthetics (2023)</w:t>
      </w:r>
    </w:p>
    <w:p>
      <w:pPr>
        <w:numPr>
          <w:ilvl w:val="0"/>
          <w:numId w:val="1006"/>
        </w:numPr>
        <w:pStyle w:val="Compact"/>
      </w:pPr>
      <w:r>
        <w:t xml:space="preserve">Pediatric Dentistry Advanced Techniques (2022)</w:t>
      </w:r>
    </w:p>
    <w:p>
      <w:pPr>
        <w:numPr>
          <w:ilvl w:val="0"/>
          <w:numId w:val="1006"/>
        </w:numPr>
        <w:pStyle w:val="Compact"/>
      </w:pPr>
      <w:r>
        <w:t xml:space="preserve">Oral Health and Systemic Disease (2021)</w:t>
      </w:r>
    </w:p>
    <w:bookmarkEnd w:id="27"/>
    <w:bookmarkStart w:id="28" w:name="skills"/>
    <w:p>
      <w:pPr>
        <w:pStyle w:val="Heading2"/>
      </w:pPr>
      <w:r>
        <w:t xml:space="preserve">Skills</w:t>
      </w:r>
    </w:p>
    <w:p>
      <w:pPr>
        <w:numPr>
          <w:ilvl w:val="0"/>
          <w:numId w:val="1007"/>
        </w:numPr>
        <w:pStyle w:val="Compact"/>
      </w:pPr>
      <w:r>
        <w:t xml:space="preserve">Dental diagnosis and treatment planning</w:t>
      </w:r>
    </w:p>
    <w:p>
      <w:pPr>
        <w:numPr>
          <w:ilvl w:val="0"/>
          <w:numId w:val="1007"/>
        </w:numPr>
        <w:pStyle w:val="Compact"/>
      </w:pPr>
      <w:r>
        <w:t xml:space="preserve">Proficient in digital dental imaging (CBCT, intraoral cameras)</w:t>
      </w:r>
    </w:p>
    <w:p>
      <w:pPr>
        <w:numPr>
          <w:ilvl w:val="0"/>
          <w:numId w:val="1007"/>
        </w:numPr>
        <w:pStyle w:val="Compact"/>
      </w:pPr>
      <w:r>
        <w:t xml:space="preserve">Fluent in English and [Other Language, if applicable]</w:t>
      </w:r>
    </w:p>
    <w:p>
      <w:pPr>
        <w:numPr>
          <w:ilvl w:val="0"/>
          <w:numId w:val="1007"/>
        </w:numPr>
        <w:pStyle w:val="Compact"/>
      </w:pPr>
      <w:r>
        <w:t xml:space="preserve">Experience with patient management software (e.g., Dentrix, Open Dental)</w:t>
      </w:r>
    </w:p>
    <w:p>
      <w:pPr>
        <w:numPr>
          <w:ilvl w:val="0"/>
          <w:numId w:val="1007"/>
        </w:numPr>
        <w:pStyle w:val="Compact"/>
      </w:pPr>
      <w:r>
        <w:t xml:space="preserve">Clinical leadership and team collaboration</w:t>
      </w:r>
    </w:p>
    <w:bookmarkEnd w:id="28"/>
    <w:bookmarkStart w:id="29" w:name="community-involvement"/>
    <w:p>
      <w:pPr>
        <w:pStyle w:val="Heading2"/>
      </w:pPr>
      <w:r>
        <w:t xml:space="preserve">Community Involvement</w:t>
      </w:r>
    </w:p>
    <w:p>
      <w:pPr>
        <w:numPr>
          <w:ilvl w:val="0"/>
          <w:numId w:val="1008"/>
        </w:numPr>
        <w:pStyle w:val="Compact"/>
      </w:pPr>
      <w:r>
        <w:rPr>
          <w:bCs/>
          <w:b/>
        </w:rPr>
        <w:t xml:space="preserve">Volunteer Dentist</w:t>
      </w:r>
      <w:r>
        <w:t xml:space="preserve">, [Wellington Oral Health Foundation], 2019–Present</w:t>
      </w:r>
    </w:p>
    <w:p>
      <w:pPr>
        <w:numPr>
          <w:ilvl w:val="0"/>
          <w:numId w:val="1008"/>
        </w:numPr>
        <w:pStyle w:val="Compact"/>
      </w:pPr>
      <w:r>
        <w:rPr>
          <w:bCs/>
          <w:b/>
        </w:rPr>
        <w:t xml:space="preserve">Oral Health Educator</w:t>
      </w:r>
      <w:r>
        <w:t xml:space="preserve">, [Wellington Schools Program], 2017–2020</w:t>
      </w:r>
    </w:p>
    <w:p>
      <w:pPr>
        <w:numPr>
          <w:ilvl w:val="0"/>
          <w:numId w:val="1008"/>
        </w:numPr>
        <w:pStyle w:val="Compact"/>
      </w:pPr>
      <w:r>
        <w:rPr>
          <w:bCs/>
          <w:b/>
        </w:rPr>
        <w:t xml:space="preserve">Member, New Zealand Dental Association (NZDA)</w:t>
      </w:r>
    </w:p>
    <w:bookmarkEnd w:id="29"/>
    <w:bookmarkStart w:id="30" w:name="professional-development"/>
    <w:p>
      <w:pPr>
        <w:pStyle w:val="Heading2"/>
      </w:pPr>
      <w:r>
        <w:t xml:space="preserve">Professional Development</w:t>
      </w:r>
    </w:p>
    <w:p>
      <w:pPr>
        <w:numPr>
          <w:ilvl w:val="0"/>
          <w:numId w:val="1009"/>
        </w:numPr>
        <w:pStyle w:val="Compact"/>
      </w:pPr>
      <w:r>
        <w:t xml:space="preserve">Attended the NZDA Annual Conference 2023, focusing on innovation in dental technology for Wellington practices.</w:t>
      </w:r>
    </w:p>
    <w:p>
      <w:pPr>
        <w:numPr>
          <w:ilvl w:val="0"/>
          <w:numId w:val="1009"/>
        </w:numPr>
        <w:pStyle w:val="Compact"/>
      </w:pPr>
      <w:r>
        <w:t xml:space="preserve">Completed a workshop on culturally sensitive care for Māori patients, enhancing service delivery in New Zealand Wellington.</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Dentist in New Zealand Wellington</w:t>
      </w:r>
    </w:p>
    <w:p>
      <w:pPr>
        <w:pStyle w:val="BodyText"/>
      </w:pPr>
      <w:r>
        <w:t xml:space="preserve">Last Updated: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New Zealand Wellington</dc:title>
  <dc:creator/>
  <dc:language>en</dc:language>
  <cp:keywords/>
  <dcterms:created xsi:type="dcterms:W3CDTF">2026-06-03T21:50:34Z</dcterms:created>
  <dcterms:modified xsi:type="dcterms:W3CDTF">2026-06-03T21:50:34Z</dcterms:modified>
</cp:coreProperties>
</file>

<file path=docProps/custom.xml><?xml version="1.0" encoding="utf-8"?>
<Properties xmlns="http://schemas.openxmlformats.org/officeDocument/2006/custom-properties" xmlns:vt="http://schemas.openxmlformats.org/officeDocument/2006/docPropsVTypes"/>
</file>