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Dr. Ayesha Khan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Gulistan-e-Johar, Karachi, Pakistan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ayesha.khan.dentist@gmail.com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Experienced Dentist with over 8 years of expertise in delivering comprehensive oral healthcare services to patients in Pakistan, particularly in the dynamic city of Karachi. Dedicated to providing high-quality dental care, maintaining professional integrity, and staying updated with the latest advancements in dentistry. Committed to improving public dental health through education, research, and community outreach programs.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Dental Surgery (BDS)</w:t>
      </w:r>
      <w:r>
        <w:t xml:space="preserve">, Faculty of Dentistry, Dow University of Health Sciences, Karachi, Pakistan (Graduated: 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Dental Surgery (MDS) in Orthodontics</w:t>
      </w:r>
      <w:r>
        <w:t xml:space="preserve">, Institute of Dentistry, Aga Khan University, Karachi, Pakistan (Graduated: 2018)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karachi-dental-care-clinic"/>
    <w:p>
      <w:pPr>
        <w:pStyle w:val="Heading3"/>
      </w:pPr>
      <w:r>
        <w:rPr>
          <w:bCs/>
          <w:b/>
        </w:rPr>
        <w:t xml:space="preserve">Karachi Dental Care Clinic</w:t>
      </w:r>
    </w:p>
    <w:p>
      <w:pPr>
        <w:pStyle w:val="FirstParagraph"/>
      </w:pPr>
      <w:r>
        <w:rPr>
          <w:iCs/>
          <w:i/>
        </w:rPr>
        <w:t xml:space="preserve">Dentist</w:t>
      </w:r>
      <w:r>
        <w:t xml:space="preserve"> </w:t>
      </w:r>
      <w:r>
        <w:t xml:space="preserve">| January 2019 – Present</w:t>
      </w:r>
      <w:r>
        <w:br/>
      </w:r>
      <w:r>
        <w:t xml:space="preserve">- Provide general and specialized dental services, including restorative dentistry, orthodontics, and pediatric care.</w:t>
      </w:r>
      <w:r>
        <w:br/>
      </w:r>
      <w:r>
        <w:t xml:space="preserve">- Lead a team of 5 dental professionals to ensure efficient patient management and high standards of clinical practice.</w:t>
      </w:r>
      <w:r>
        <w:br/>
      </w:r>
      <w:r>
        <w:t xml:space="preserve">- Collaborate with local NGOs to organize free dental camps in underserved areas of Karachi, benefiting over 200 patients annually.</w:t>
      </w:r>
    </w:p>
    <w:bookmarkEnd w:id="24"/>
    <w:bookmarkStart w:id="25" w:name="city-dental-hospital"/>
    <w:p>
      <w:pPr>
        <w:pStyle w:val="Heading3"/>
      </w:pPr>
      <w:r>
        <w:rPr>
          <w:bCs/>
          <w:b/>
        </w:rPr>
        <w:t xml:space="preserve">City Dental Hospital</w:t>
      </w:r>
    </w:p>
    <w:p>
      <w:pPr>
        <w:pStyle w:val="FirstParagraph"/>
      </w:pPr>
      <w:r>
        <w:rPr>
          <w:iCs/>
          <w:i/>
        </w:rPr>
        <w:t xml:space="preserve">Dental Intern</w:t>
      </w:r>
      <w:r>
        <w:t xml:space="preserve"> </w:t>
      </w:r>
      <w:r>
        <w:t xml:space="preserve">| June 2014 – December 2015</w:t>
      </w:r>
      <w:r>
        <w:br/>
      </w:r>
      <w:r>
        <w:t xml:space="preserve">- Assisted in the diagnosis and treatment of complex dental cases, including oral surgery and periodontal therapy.</w:t>
      </w:r>
      <w:r>
        <w:br/>
      </w:r>
      <w:r>
        <w:t xml:space="preserve">- Conducted patient consultations and developed personalized treatment plans tailored to individual needs.</w:t>
      </w:r>
      <w:r>
        <w:br/>
      </w:r>
      <w:r>
        <w:t xml:space="preserve">- Participated in continuous medical education (CME) programs to enhance clinical skills and stay updated with advancements in dentistry.</w:t>
      </w:r>
    </w:p>
    <w:bookmarkEnd w:id="25"/>
    <w:bookmarkStart w:id="26" w:name="private-practice-ayesha-dental-clinic"/>
    <w:p>
      <w:pPr>
        <w:pStyle w:val="Heading3"/>
      </w:pPr>
      <w:r>
        <w:rPr>
          <w:bCs/>
          <w:b/>
        </w:rPr>
        <w:t xml:space="preserve">Private Practice – Ayesha Dental Clinic</w:t>
      </w:r>
    </w:p>
    <w:p>
      <w:pPr>
        <w:pStyle w:val="FirstParagraph"/>
      </w:pPr>
      <w:r>
        <w:rPr>
          <w:iCs/>
          <w:i/>
        </w:rPr>
        <w:t xml:space="preserve">Owner &amp; Principal Dentist</w:t>
      </w:r>
      <w:r>
        <w:t xml:space="preserve"> </w:t>
      </w:r>
      <w:r>
        <w:t xml:space="preserve">| January 2016 – December 2018</w:t>
      </w:r>
      <w:r>
        <w:br/>
      </w:r>
      <w:r>
        <w:t xml:space="preserve">- Established and managed a state-of-the-art dental clinic in Clifton, Karachi, focusing on modern techniques and patient-centric care.</w:t>
      </w:r>
      <w:r>
        <w:br/>
      </w:r>
      <w:r>
        <w:t xml:space="preserve">- Implemented digital record-keeping systems to improve operational efficiency and patient satisfaction.</w:t>
      </w:r>
      <w:r>
        <w:br/>
      </w:r>
      <w:r>
        <w:t xml:space="preserve">- Regularly participated in workshops hosted by the Pakistan Dental Association (PDA) to maintain professional certifications.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general dentistry, orthodontics, and pediatric dental care.</w:t>
      </w:r>
    </w:p>
    <w:p>
      <w:pPr>
        <w:numPr>
          <w:ilvl w:val="0"/>
          <w:numId w:val="1002"/>
        </w:numPr>
        <w:pStyle w:val="Compact"/>
      </w:pPr>
      <w:r>
        <w:t xml:space="preserve">Proficient in using digital radiography, CAD/CAM systems, and laser therapy equipment.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to educate patients on oral hygiene practices and preventive care.</w:t>
      </w:r>
    </w:p>
    <w:p>
      <w:pPr>
        <w:numPr>
          <w:ilvl w:val="0"/>
          <w:numId w:val="1002"/>
        </w:numPr>
        <w:pStyle w:val="Compact"/>
      </w:pPr>
      <w:r>
        <w:t xml:space="preserve">Fluent in English and Urdu; conversational knowledge of Sindhi (local language of Karachi).</w:t>
      </w:r>
    </w:p>
    <w:p>
      <w:pPr>
        <w:numPr>
          <w:ilvl w:val="0"/>
          <w:numId w:val="1002"/>
        </w:numPr>
        <w:pStyle w:val="Compact"/>
      </w:pPr>
      <w:r>
        <w:t xml:space="preserve">Skilled in managing dental emergencies and providing trauma care in urban settings.</w:t>
      </w:r>
    </w:p>
    <w:bookmarkEnd w:id="28"/>
    <w:bookmarkStart w:id="29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Pakistan Dental Association (PDA) Member</w:t>
      </w:r>
      <w:r>
        <w:t xml:space="preserve"> </w:t>
      </w:r>
      <w:r>
        <w:t xml:space="preserve">– 2014 – 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Dental Federation (FDI) Certification in Preventive Dentistry</w:t>
      </w:r>
      <w:r>
        <w:t xml:space="preserve"> </w:t>
      </w:r>
      <w:r>
        <w:t xml:space="preserve">–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Advanced Endodontics</w:t>
      </w:r>
      <w:r>
        <w:t xml:space="preserve">, International Dental Institute, Karachi – 2019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and Emergency Care Training</w:t>
      </w:r>
      <w:r>
        <w:t xml:space="preserve">, American Heart Association – 2020</w:t>
      </w:r>
    </w:p>
    <w:bookmarkEnd w:id="29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4"/>
        </w:numPr>
        <w:pStyle w:val="Compact"/>
      </w:pPr>
      <w:r>
        <w:t xml:space="preserve">"Impact of Oral Health Education on Children in Karachi Slums" – Published in the *Journal of Pakistani Dental Association* (2018).</w:t>
      </w:r>
    </w:p>
    <w:p>
      <w:pPr>
        <w:numPr>
          <w:ilvl w:val="0"/>
          <w:numId w:val="1004"/>
        </w:numPr>
        <w:pStyle w:val="Compact"/>
      </w:pPr>
      <w:r>
        <w:t xml:space="preserve">Co-authored a research paper on "Efficacy of Laser Therapy in Periodontal Treatments" presented at the 2019 International Congress of Dentistry, Dubai.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5"/>
        </w:numPr>
        <w:pStyle w:val="Compact"/>
      </w:pPr>
      <w:r>
        <w:t xml:space="preserve">Volunteer dentist at the *Karachi Free Dental Camps* organized by the Karachi Medical Association (KMA) every month.</w:t>
      </w:r>
    </w:p>
    <w:p>
      <w:pPr>
        <w:numPr>
          <w:ilvl w:val="0"/>
          <w:numId w:val="1005"/>
        </w:numPr>
        <w:pStyle w:val="Compact"/>
      </w:pPr>
      <w:r>
        <w:t xml:space="preserve">Guest speaker at schools and colleges in Karachi to promote oral health awareness among students.</w:t>
      </w:r>
    </w:p>
    <w:p>
      <w:pPr>
        <w:numPr>
          <w:ilvl w:val="0"/>
          <w:numId w:val="1005"/>
        </w:numPr>
        <w:pStyle w:val="Compact"/>
      </w:pPr>
      <w:r>
        <w:t xml:space="preserve">Participated in the "Smile for All" initiative, providing free dental check-ups to underprivileged families in Korangi and Malir districts.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Urdu (Fluent)</w:t>
      </w:r>
    </w:p>
    <w:p>
      <w:pPr>
        <w:numPr>
          <w:ilvl w:val="0"/>
          <w:numId w:val="1006"/>
        </w:numPr>
        <w:pStyle w:val="Compact"/>
      </w:pPr>
      <w:r>
        <w:t xml:space="preserve">Sindhi (Conversational)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Pakistan Karachi</dc:title>
  <dc:creator/>
  <cp:keywords/>
  <dcterms:created xsi:type="dcterms:W3CDTF">2025-12-07T20:02:31Z</dcterms:created>
  <dcterms:modified xsi:type="dcterms:W3CDTF">2025-12-07T20:02:31Z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