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Dentist</w:t>
      </w:r>
      <w:r>
        <w:t xml:space="preserve"> </w:t>
      </w:r>
      <w:r>
        <w:t xml:space="preserve">in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dentist-specializing-in-peru-lima"/>
    <w:p>
      <w:pPr>
        <w:pStyle w:val="Heading2"/>
      </w:pPr>
      <w:r>
        <w:t xml:space="preserve">Dentist Specializing in Peru Lima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María Fernanda López Rojas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123, Miraflores, Lima, Perú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maria.lopez.dentista@correo.pe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+51 987 654 3210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Dentist with over a decade of practice in Peru Lima, specializing in general dentistry, pediatric care, and cosmetic procedures. Committed to delivering high-quality oral healthcare services while contributing to the improvement of public dental health in Lima. Proven expertise in patient-centered care, advanced clinical techniques, and collaboration with local communities. A graduate of one of Peru's top dental institutions and a licensed professional registered with the Peruvian Ministry of Health.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Dental Surgery (DDS)</w:t>
      </w:r>
      <w:r>
        <w:br/>
      </w:r>
      <w:r>
        <w:t xml:space="preserve">Universidad Nacional Mayor de San Marcos, Lima, Perú</w:t>
      </w:r>
      <w:r>
        <w:br/>
      </w:r>
      <w:r>
        <w:t xml:space="preserve">Graduated: July 2010</w:t>
      </w:r>
      <w:r>
        <w:br/>
      </w:r>
      <w:r>
        <w:t xml:space="preserve">Honors: Dean’s List (2008-2010)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Specialization in Pediatric Dentistry</w:t>
      </w:r>
      <w:r>
        <w:br/>
      </w:r>
      <w:r>
        <w:t xml:space="preserve">Instituto Peruano de Odontología, Lima, Perú</w:t>
      </w:r>
      <w:r>
        <w:br/>
      </w:r>
      <w:r>
        <w:t xml:space="preserve">Completed: June 2014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Certification in Dental Implants</w:t>
      </w:r>
      <w:r>
        <w:br/>
      </w:r>
      <w:r>
        <w:t xml:space="preserve">Universidad de Lima, Peru</w:t>
      </w:r>
      <w:r>
        <w:br/>
      </w:r>
      <w:r>
        <w:t xml:space="preserve">Completed: December 2017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3e773ebb5ecd291ba3177aca594be776d314d96"/>
    <w:p>
      <w:pPr>
        <w:pStyle w:val="Heading4"/>
      </w:pPr>
      <w:r>
        <w:t xml:space="preserve">Dentist | Clínica Dental Miraflores, Lima, Perú (2015–Present)</w:t>
      </w:r>
    </w:p>
    <w:p>
      <w:pPr>
        <w:numPr>
          <w:ilvl w:val="0"/>
          <w:numId w:val="1002"/>
        </w:numPr>
        <w:pStyle w:val="Compact"/>
      </w:pPr>
      <w:r>
        <w:t xml:space="preserve">Provided comprehensive dental care to over 1,500 patients annually, including restorative treatments, preventive care, and cosmetic procedures.</w:t>
      </w:r>
    </w:p>
    <w:p>
      <w:pPr>
        <w:numPr>
          <w:ilvl w:val="0"/>
          <w:numId w:val="1002"/>
        </w:numPr>
        <w:pStyle w:val="Compact"/>
      </w:pPr>
      <w:r>
        <w:t xml:space="preserve">Managed a team of 3 dental hygienists and 2 assistants, ensuring efficient clinic operations in Peru Lima’s competitive healthcare market.</w:t>
      </w:r>
    </w:p>
    <w:p>
      <w:pPr>
        <w:numPr>
          <w:ilvl w:val="0"/>
          <w:numId w:val="1002"/>
        </w:numPr>
        <w:pStyle w:val="Compact"/>
      </w:pPr>
      <w:r>
        <w:t xml:space="preserve">Collaborated with local NGOs to organize free dental check-up campaigns in underserved neighborhoods of Lima, reaching over 500 residents annually.</w:t>
      </w:r>
    </w:p>
    <w:p>
      <w:pPr>
        <w:numPr>
          <w:ilvl w:val="0"/>
          <w:numId w:val="1002"/>
        </w:numPr>
        <w:pStyle w:val="Compact"/>
      </w:pPr>
      <w:r>
        <w:t xml:space="preserve">Implemented digital patient record systems to improve data accuracy and streamline appointment scheduling for patients in Peru Lima.</w:t>
      </w:r>
    </w:p>
    <w:bookmarkEnd w:id="23"/>
    <w:bookmarkStart w:id="24" w:name="X4973986189bc11fb798e82b21e7f65cf81f5306"/>
    <w:p>
      <w:pPr>
        <w:pStyle w:val="Heading4"/>
      </w:pPr>
      <w:r>
        <w:t xml:space="preserve">Dentist | Hospital Regional de Ancash, Huaraz, Perú (2012–2015)</w:t>
      </w:r>
    </w:p>
    <w:p>
      <w:pPr>
        <w:numPr>
          <w:ilvl w:val="0"/>
          <w:numId w:val="1003"/>
        </w:numPr>
        <w:pStyle w:val="Compact"/>
      </w:pPr>
      <w:r>
        <w:t xml:space="preserve">Treated patients of diverse ages and backgrounds, focusing on emergency dental care and trauma management in rural areas of Peru.</w:t>
      </w:r>
    </w:p>
    <w:p>
      <w:pPr>
        <w:numPr>
          <w:ilvl w:val="0"/>
          <w:numId w:val="1003"/>
        </w:numPr>
        <w:pStyle w:val="Compact"/>
      </w:pPr>
      <w:r>
        <w:t xml:space="preserve">Conducted workshops for local healthcare workers on basic oral hygiene practices, contributing to community health initiatives in Lima’s surrounding regions.</w:t>
      </w:r>
    </w:p>
    <w:p>
      <w:pPr>
        <w:numPr>
          <w:ilvl w:val="0"/>
          <w:numId w:val="1003"/>
        </w:numPr>
        <w:pStyle w:val="Compact"/>
      </w:pPr>
      <w:r>
        <w:t xml:space="preserve">Participated in multidisciplinary teams to address complex cases, including maxillofacial injuries and pediatric dental anomalies.</w:t>
      </w:r>
    </w:p>
    <w:bookmarkEnd w:id="24"/>
    <w:bookmarkStart w:id="25" w:name="X4f78a8e3d2871258d2b1d9a2136dd1fc3d53121"/>
    <w:p>
      <w:pPr>
        <w:pStyle w:val="Heading4"/>
      </w:pPr>
      <w:r>
        <w:t xml:space="preserve">Internship | Centro Odontológico de Lima, Perú (2010–2012)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general dentistry, orthodontics, and periodontology under the supervision of licensed professionals in Peru Lima.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patient education program on oral health for schools in Lima’s lower-income districts.</w:t>
      </w:r>
    </w:p>
    <w:bookmarkEnd w:id="25"/>
    <w:bookmarkEnd w:id="26"/>
    <w:bookmarkStart w:id="27" w:name="certifications-and-licenses"/>
    <w:p>
      <w:pPr>
        <w:pStyle w:val="Heading3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Licencia Profesional de Odontología</w:t>
      </w:r>
      <w:r>
        <w:t xml:space="preserve"> </w:t>
      </w:r>
      <w:r>
        <w:t xml:space="preserve">– Peruvian Ministry of Health (2010)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Certificación en Endodoncia Avanzada</w:t>
      </w:r>
      <w:r>
        <w:t xml:space="preserve"> </w:t>
      </w:r>
      <w:r>
        <w:t xml:space="preserve">– Instituto de Postgrado Odontológico, Lima, Perú (2016)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Certificación en Cirugía Oral Menor</w:t>
      </w:r>
      <w:r>
        <w:t xml:space="preserve"> </w:t>
      </w:r>
      <w:r>
        <w:t xml:space="preserve">– Universidad Científica del Sur, Lima, Perú (2018)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Certificado en Gestión Clínica y Administración Odontológica</w:t>
      </w:r>
      <w:r>
        <w:t xml:space="preserve"> </w:t>
      </w:r>
      <w:r>
        <w:t xml:space="preserve">– Fundación Carlos Slim, Perú (2020)</w:t>
      </w:r>
    </w:p>
    <w:bookmarkEnd w:id="27"/>
    <w:bookmarkStart w:id="28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Spanish – Native</w:t>
      </w:r>
    </w:p>
    <w:p>
      <w:pPr>
        <w:numPr>
          <w:ilvl w:val="0"/>
          <w:numId w:val="1006"/>
        </w:numPr>
        <w:pStyle w:val="Compact"/>
      </w:pPr>
      <w:r>
        <w:t xml:space="preserve">English – Fluent (TOEFL iBT: 110/120)</w:t>
      </w:r>
    </w:p>
    <w:p>
      <w:pPr>
        <w:numPr>
          <w:ilvl w:val="0"/>
          <w:numId w:val="1006"/>
        </w:numPr>
        <w:pStyle w:val="Compact"/>
      </w:pPr>
      <w:r>
        <w:t xml:space="preserve">French – Basic (reading and writing)</w:t>
      </w:r>
    </w:p>
    <w:bookmarkEnd w:id="28"/>
    <w:bookmarkStart w:id="29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7"/>
        </w:numPr>
        <w:pStyle w:val="Compact"/>
      </w:pPr>
      <w:r>
        <w:t xml:space="preserve">Dental software: DentaMax, Open Dental, and Dentrix</w:t>
      </w:r>
    </w:p>
    <w:p>
      <w:pPr>
        <w:numPr>
          <w:ilvl w:val="0"/>
          <w:numId w:val="1007"/>
        </w:numPr>
        <w:pStyle w:val="Compact"/>
      </w:pPr>
      <w:r>
        <w:t xml:space="preserve">Procedures: Crowns, root canals, implants, orthodontic assessments, and pediatric sedation techniques.</w:t>
      </w:r>
    </w:p>
    <w:p>
      <w:pPr>
        <w:numPr>
          <w:ilvl w:val="0"/>
          <w:numId w:val="1007"/>
        </w:numPr>
        <w:pStyle w:val="Compact"/>
      </w:pPr>
      <w:r>
        <w:t xml:space="preserve">Equipment: Digital X-rays, CAD/CAM systems (CEREC), and intraoral scanners.</w:t>
      </w:r>
    </w:p>
    <w:bookmarkEnd w:id="29"/>
    <w:bookmarkStart w:id="30" w:name="community-involvement"/>
    <w:p>
      <w:pPr>
        <w:pStyle w:val="Heading3"/>
      </w:pPr>
      <w:r>
        <w:t xml:space="preserve">Community Involvement</w:t>
      </w:r>
    </w:p>
    <w:p>
      <w:pPr>
        <w:numPr>
          <w:ilvl w:val="0"/>
          <w:numId w:val="1008"/>
        </w:numPr>
        <w:pStyle w:val="Compact"/>
      </w:pPr>
      <w:r>
        <w:t xml:space="preserve">Served as a volunteer dentist for the "Sonrisas Sin Límites" initiative, providing free dental care to children in Lima’s public schools.</w:t>
      </w:r>
    </w:p>
    <w:p>
      <w:pPr>
        <w:numPr>
          <w:ilvl w:val="0"/>
          <w:numId w:val="1008"/>
        </w:numPr>
        <w:pStyle w:val="Compact"/>
      </w:pPr>
      <w:r>
        <w:t xml:space="preserve">Participated in the annual "Día del Odontólogo" event, educating Lima residents on oral hygiene through workshops and demonstrations.</w:t>
      </w:r>
    </w:p>
    <w:p>
      <w:pPr>
        <w:numPr>
          <w:ilvl w:val="0"/>
          <w:numId w:val="1008"/>
        </w:numPr>
        <w:pStyle w:val="Compact"/>
      </w:pPr>
      <w:r>
        <w:t xml:space="preserve">Contributed to the development of a mobile dental clinic project aimed at reaching rural areas near Lima, funded by the Peruvian Ministry of Health.</w:t>
      </w:r>
    </w:p>
    <w:bookmarkEnd w:id="30"/>
    <w:bookmarkStart w:id="31" w:name="publications-and-presentations"/>
    <w:p>
      <w:pPr>
        <w:pStyle w:val="Heading3"/>
      </w:pPr>
      <w:r>
        <w:t xml:space="preserve">Publications and Presentations</w:t>
      </w:r>
    </w:p>
    <w:p>
      <w:pPr>
        <w:numPr>
          <w:ilvl w:val="0"/>
          <w:numId w:val="1009"/>
        </w:numPr>
        <w:pStyle w:val="Compact"/>
      </w:pPr>
      <w:r>
        <w:t xml:space="preserve">"Innovaciones en la Odontología Preventiva: Casos de Estudio en Lima" – Presented at the 2019 Congress of the Peruvian Dental Association.</w:t>
      </w:r>
    </w:p>
    <w:p>
      <w:pPr>
        <w:numPr>
          <w:ilvl w:val="0"/>
          <w:numId w:val="1009"/>
        </w:numPr>
        <w:pStyle w:val="Compact"/>
      </w:pPr>
      <w:r>
        <w:t xml:space="preserve">Published an article on "Impacto de la Salud Oral en la Calidad de Vida" in the Journal of Peruvian Dentistry (2021).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patients, and professional organizations in Peru Lima.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Dentist in Peru Lima</dc:title>
  <dc:creator/>
  <dc:language>en</dc:language>
  <cp:keywords/>
  <dcterms:created xsi:type="dcterms:W3CDTF">2026-05-30T09:01:11Z</dcterms:created>
  <dcterms:modified xsi:type="dcterms:W3CDTF">2026-05-30T09:01:11Z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