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dentist---sudan-khartoum"/>
    <w:p>
      <w:pPr>
        <w:pStyle w:val="Heading2"/>
      </w:pPr>
      <w:r>
        <w:t xml:space="preserve">Dentist - Sudan Khartoum</w:t>
      </w:r>
    </w:p>
    <w:p>
      <w:pPr>
        <w:pStyle w:val="FirstParagraph"/>
      </w:pPr>
      <w:r>
        <w:rPr>
          <w:bCs/>
          <w:b/>
        </w:rPr>
        <w:t xml:space="preserve">Name:</w:t>
      </w:r>
      <w:r>
        <w:t xml:space="preserve"> </w:t>
      </w:r>
      <w:r>
        <w:t xml:space="preserve">Dr. Amina Mohammed Ahmed</w:t>
      </w:r>
      <w:r>
        <w:br/>
      </w:r>
      <w:r>
        <w:rPr>
          <w:bCs/>
          <w:b/>
        </w:rPr>
        <w:t xml:space="preserve">Address:</w:t>
      </w:r>
      <w:r>
        <w:t xml:space="preserve"> </w:t>
      </w:r>
      <w:r>
        <w:t xml:space="preserve">123 Al-Riyadh Street, Khartoum City, Sudan</w:t>
      </w:r>
      <w:r>
        <w:br/>
      </w:r>
      <w:r>
        <w:rPr>
          <w:bCs/>
          <w:b/>
        </w:rPr>
        <w:t xml:space="preserve">Email:</w:t>
      </w:r>
      <w:r>
        <w:t xml:space="preserve"> </w:t>
      </w:r>
      <w:r>
        <w:t xml:space="preserve">amina.dentist@khartoum.gov</w:t>
      </w:r>
      <w:r>
        <w:br/>
      </w:r>
      <w:r>
        <w:rPr>
          <w:bCs/>
          <w:b/>
        </w:rPr>
        <w:t xml:space="preserve">Phone:</w:t>
      </w:r>
      <w:r>
        <w:t xml:space="preserve"> </w:t>
      </w:r>
      <w:r>
        <w:t xml:space="preserve">+249 123 456789</w:t>
      </w:r>
      <w:r>
        <w:br/>
      </w:r>
      <w:r>
        <w:rPr>
          <w:bCs/>
          <w:b/>
        </w:rPr>
        <w:t xml:space="preserve">Date of Birth:</w:t>
      </w:r>
      <w:r>
        <w:t xml:space="preserve"> </w:t>
      </w:r>
      <w:r>
        <w:t xml:space="preserve">April 5, 1985</w:t>
      </w:r>
    </w:p>
    <w:bookmarkStart w:id="20" w:name="professional-summary"/>
    <w:p>
      <w:pPr>
        <w:pStyle w:val="Heading3"/>
      </w:pPr>
      <w:r>
        <w:t xml:space="preserve">Professional Summary</w:t>
      </w:r>
    </w:p>
    <w:p>
      <w:pPr>
        <w:pStyle w:val="FirstParagraph"/>
      </w:pPr>
      <w:r>
        <w:t xml:space="preserve">A dedicated and skilled Dentist with over a decade of experience in providing comprehensive oral healthcare services in Sudan Khartoum. Proficient in general dentistry, pediatric care, and preventive dental treatments. Committed to improving public health through community outreach programs and educational initiatives. A graduate of the University of Khartoum School of Medicine, with additional certifications in advanced dental procedures. Passionate about addressing the unique challenges faced by underserved communities in Sudan through accessible and affordable dental care.</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t xml:space="preserve">, University of Khartoum, Sudan (2008–2013)</w:t>
      </w:r>
      <w:r>
        <w:br/>
      </w:r>
      <w:r>
        <w:t xml:space="preserve">- Graduated with honors, specializing in oral pathology and restorative dentistry.</w:t>
      </w:r>
    </w:p>
    <w:p>
      <w:pPr>
        <w:numPr>
          <w:ilvl w:val="0"/>
          <w:numId w:val="1001"/>
        </w:numPr>
        <w:pStyle w:val="Compact"/>
      </w:pPr>
      <w:r>
        <w:rPr>
          <w:bCs/>
          <w:b/>
        </w:rPr>
        <w:t xml:space="preserve">Postgraduate Diploma in Public Health</w:t>
      </w:r>
      <w:r>
        <w:t xml:space="preserve">, Sudanese Ministry of Health, Khartoum (2014–2015)</w:t>
      </w:r>
      <w:r>
        <w:br/>
      </w:r>
      <w:r>
        <w:t xml:space="preserve">- Focused on community health strategies and disease prevention in rural and urban areas.</w:t>
      </w:r>
    </w:p>
    <w:p>
      <w:pPr>
        <w:numPr>
          <w:ilvl w:val="0"/>
          <w:numId w:val="1001"/>
        </w:numPr>
        <w:pStyle w:val="Compact"/>
      </w:pPr>
      <w:r>
        <w:rPr>
          <w:bCs/>
          <w:b/>
        </w:rPr>
        <w:t xml:space="preserve">Certificate in Advanced Dental Techniques</w:t>
      </w:r>
      <w:r>
        <w:t xml:space="preserve">, American Dental Association (ADA), United States (2017)</w:t>
      </w:r>
      <w:r>
        <w:br/>
      </w:r>
      <w:r>
        <w:t xml:space="preserve">- Completed courses in implantology, endodontics, and cosmetic dentistry.</w:t>
      </w:r>
    </w:p>
    <w:bookmarkEnd w:id="21"/>
    <w:bookmarkStart w:id="22" w:name="professional-experience"/>
    <w:p>
      <w:pPr>
        <w:pStyle w:val="Heading3"/>
      </w:pPr>
      <w:r>
        <w:t xml:space="preserve">Professional Experience</w:t>
      </w:r>
    </w:p>
    <w:p>
      <w:pPr>
        <w:numPr>
          <w:ilvl w:val="0"/>
          <w:numId w:val="1002"/>
        </w:numPr>
        <w:pStyle w:val="Compact"/>
      </w:pPr>
      <w:r>
        <w:rPr>
          <w:bCs/>
          <w:b/>
        </w:rPr>
        <w:t xml:space="preserve">Dentist at Al-Rahman Dental Clinic, Khartoum</w:t>
      </w:r>
      <w:r>
        <w:t xml:space="preserve"> </w:t>
      </w:r>
      <w:r>
        <w:t xml:space="preserve">(2015–Present)</w:t>
      </w:r>
      <w:r>
        <w:br/>
      </w:r>
      <w:r>
        <w:t xml:space="preserve">- Managed a multidisciplinary team of dental professionals, providing services such as fillings, extractions, and orthodontic consultations.</w:t>
      </w:r>
      <w:r>
        <w:br/>
      </w:r>
      <w:r>
        <w:t xml:space="preserve">- Implemented a community outreach program in partnership with local schools to educate children on oral hygiene.</w:t>
      </w:r>
      <w:r>
        <w:br/>
      </w:r>
      <w:r>
        <w:t xml:space="preserve">- Introduced digital X-ray technology to enhance diagnostic accuracy and patient safety.</w:t>
      </w:r>
    </w:p>
    <w:p>
      <w:pPr>
        <w:numPr>
          <w:ilvl w:val="0"/>
          <w:numId w:val="1002"/>
        </w:numPr>
        <w:pStyle w:val="Compact"/>
      </w:pPr>
      <w:r>
        <w:rPr>
          <w:bCs/>
          <w:b/>
        </w:rPr>
        <w:t xml:space="preserve">Junior Dentist at Sudan Medical Center, Khartoum</w:t>
      </w:r>
      <w:r>
        <w:t xml:space="preserve"> </w:t>
      </w:r>
      <w:r>
        <w:t xml:space="preserve">(2013–2015)</w:t>
      </w:r>
      <w:r>
        <w:br/>
      </w:r>
      <w:r>
        <w:t xml:space="preserve">- Assisted senior dentists in treating patients with complex dental issues, including trauma and periodontal diseases.</w:t>
      </w:r>
      <w:r>
        <w:br/>
      </w:r>
      <w:r>
        <w:t xml:space="preserve">- Participated in mobile dental clinics visiting underserved villages near Khartoum to provide free check-ups and treatments.</w:t>
      </w:r>
    </w:p>
    <w:bookmarkEnd w:id="22"/>
    <w:bookmarkStart w:id="23" w:name="certifications-training"/>
    <w:p>
      <w:pPr>
        <w:pStyle w:val="Heading3"/>
      </w:pPr>
      <w:r>
        <w:t xml:space="preserve">Certifications &amp; Training</w:t>
      </w:r>
    </w:p>
    <w:p>
      <w:pPr>
        <w:numPr>
          <w:ilvl w:val="0"/>
          <w:numId w:val="1003"/>
        </w:numPr>
        <w:pStyle w:val="Compact"/>
      </w:pPr>
      <w:r>
        <w:rPr>
          <w:bCs/>
          <w:b/>
        </w:rPr>
        <w:t xml:space="preserve">Sudan Dental Council Registration</w:t>
      </w:r>
      <w:r>
        <w:t xml:space="preserve"> </w:t>
      </w:r>
      <w:r>
        <w:t xml:space="preserve">(2013–Present)</w:t>
      </w:r>
      <w:r>
        <w:br/>
      </w:r>
      <w:r>
        <w:t xml:space="preserve">- Licensed to practice dentistry in Sudan under the Sudan Dental Council Act.</w:t>
      </w:r>
    </w:p>
    <w:p>
      <w:pPr>
        <w:numPr>
          <w:ilvl w:val="0"/>
          <w:numId w:val="1003"/>
        </w:numPr>
        <w:pStyle w:val="Compact"/>
      </w:pPr>
      <w:r>
        <w:rPr>
          <w:bCs/>
          <w:b/>
        </w:rPr>
        <w:t xml:space="preserve">Basic Life Support (BLS) Certification</w:t>
      </w:r>
      <w:r>
        <w:t xml:space="preserve">, American Red Cross (2016)</w:t>
      </w:r>
      <w:r>
        <w:br/>
      </w:r>
      <w:r>
        <w:t xml:space="preserve">- Trained in emergency response for dental patients with cardiac or respiratory distress.</w:t>
      </w:r>
    </w:p>
    <w:p>
      <w:pPr>
        <w:numPr>
          <w:ilvl w:val="0"/>
          <w:numId w:val="1003"/>
        </w:numPr>
        <w:pStyle w:val="Compact"/>
      </w:pPr>
      <w:r>
        <w:rPr>
          <w:bCs/>
          <w:b/>
        </w:rPr>
        <w:t xml:space="preserve">Course on Infection Control in Dental Clinics</w:t>
      </w:r>
      <w:r>
        <w:t xml:space="preserve">, World Health Organization (WHO), Sudan (2018)</w:t>
      </w:r>
      <w:r>
        <w:br/>
      </w:r>
      <w:r>
        <w:t xml:space="preserve">- Focused on sterilization protocols and preventing cross-contamination in clinical settings.</w:t>
      </w:r>
    </w:p>
    <w:bookmarkEnd w:id="23"/>
    <w:bookmarkStart w:id="24" w:name="skills"/>
    <w:p>
      <w:pPr>
        <w:pStyle w:val="Heading3"/>
      </w:pPr>
      <w:r>
        <w:t xml:space="preserve">Skills</w:t>
      </w:r>
    </w:p>
    <w:p>
      <w:pPr>
        <w:numPr>
          <w:ilvl w:val="0"/>
          <w:numId w:val="1004"/>
        </w:numPr>
        <w:pStyle w:val="Compact"/>
      </w:pPr>
      <w:r>
        <w:t xml:space="preserve">Expertise in general dentistry, including fillings, crowns, and root canals.</w:t>
      </w:r>
    </w:p>
    <w:p>
      <w:pPr>
        <w:numPr>
          <w:ilvl w:val="0"/>
          <w:numId w:val="1004"/>
        </w:numPr>
        <w:pStyle w:val="Compact"/>
      </w:pPr>
      <w:r>
        <w:t xml:space="preserve">Proficient in using dental software for patient record management and scheduling.</w:t>
      </w:r>
    </w:p>
    <w:p>
      <w:pPr>
        <w:numPr>
          <w:ilvl w:val="0"/>
          <w:numId w:val="1004"/>
        </w:numPr>
        <w:pStyle w:val="Compact"/>
      </w:pPr>
      <w:r>
        <w:t xml:space="preserve">Fluent in Arabic and English, with basic knowledge of French (spoken).</w:t>
      </w:r>
    </w:p>
    <w:p>
      <w:pPr>
        <w:numPr>
          <w:ilvl w:val="0"/>
          <w:numId w:val="1004"/>
        </w:numPr>
        <w:pStyle w:val="Compact"/>
      </w:pPr>
      <w:r>
        <w:t xml:space="preserve">Skilled in patient counseling and cultural sensitivity training for diverse populations in Sudan Khartoum.</w:t>
      </w:r>
    </w:p>
    <w:p>
      <w:pPr>
        <w:numPr>
          <w:ilvl w:val="0"/>
          <w:numId w:val="1004"/>
        </w:numPr>
        <w:pStyle w:val="Compact"/>
      </w:pPr>
      <w:r>
        <w:t xml:space="preserve">Certified in the use of intraoral scanners and 3D imaging systems for accurate diagnoses.</w:t>
      </w:r>
    </w:p>
    <w:bookmarkEnd w:id="24"/>
    <w:bookmarkStart w:id="25" w:name="professional-affiliations"/>
    <w:p>
      <w:pPr>
        <w:pStyle w:val="Heading3"/>
      </w:pPr>
      <w:r>
        <w:t xml:space="preserve">Professional Affiliations</w:t>
      </w:r>
    </w:p>
    <w:p>
      <w:pPr>
        <w:numPr>
          <w:ilvl w:val="0"/>
          <w:numId w:val="1005"/>
        </w:numPr>
        <w:pStyle w:val="Compact"/>
      </w:pPr>
      <w:r>
        <w:rPr>
          <w:bCs/>
          <w:b/>
        </w:rPr>
        <w:t xml:space="preserve">Sudan Dental Association (SDA)</w:t>
      </w:r>
      <w:r>
        <w:t xml:space="preserve"> </w:t>
      </w:r>
      <w:r>
        <w:t xml:space="preserve">- Member since 2014</w:t>
      </w:r>
      <w:r>
        <w:br/>
      </w:r>
      <w:r>
        <w:t xml:space="preserve">- Active participant in annual conferences and workshops on dental advancements.</w:t>
      </w:r>
    </w:p>
    <w:p>
      <w:pPr>
        <w:numPr>
          <w:ilvl w:val="0"/>
          <w:numId w:val="1005"/>
        </w:numPr>
        <w:pStyle w:val="Compact"/>
      </w:pPr>
      <w:r>
        <w:rPr>
          <w:bCs/>
          <w:b/>
        </w:rPr>
        <w:t xml:space="preserve">International Dental Federation (FDI)</w:t>
      </w:r>
      <w:r>
        <w:t xml:space="preserve"> </w:t>
      </w:r>
      <w:r>
        <w:t xml:space="preserve">- Affiliate member</w:t>
      </w:r>
      <w:r>
        <w:br/>
      </w:r>
      <w:r>
        <w:t xml:space="preserve">- Engaged in global initiatives to promote oral health equity.</w:t>
      </w:r>
    </w:p>
    <w:bookmarkEnd w:id="25"/>
    <w:bookmarkStart w:id="26" w:name="community-involvement"/>
    <w:p>
      <w:pPr>
        <w:pStyle w:val="Heading3"/>
      </w:pPr>
      <w:r>
        <w:t xml:space="preserve">Community Involvement</w:t>
      </w:r>
    </w:p>
    <w:p>
      <w:pPr>
        <w:numPr>
          <w:ilvl w:val="0"/>
          <w:numId w:val="1006"/>
        </w:numPr>
        <w:pStyle w:val="Compact"/>
      </w:pPr>
      <w:r>
        <w:t xml:space="preserve">Volunteer dentist at the Sudan Red Crescent Society, providing free dental care during humanitarian crises.</w:t>
      </w:r>
      <w:r>
        <w:br/>
      </w:r>
      <w:r>
        <w:t xml:space="preserve">- Collaborated with NGOs to distribute dental hygiene kits in refugee camps near Khartoum.</w:t>
      </w:r>
    </w:p>
    <w:p>
      <w:pPr>
        <w:numPr>
          <w:ilvl w:val="0"/>
          <w:numId w:val="1006"/>
        </w:numPr>
        <w:pStyle w:val="Compact"/>
      </w:pPr>
      <w:r>
        <w:t xml:space="preserve">Guest speaker at the University of Khartoum’s Dental School, mentoring students on ethical practices and patient care.</w:t>
      </w:r>
      <w:r>
        <w:br/>
      </w:r>
      <w:r>
        <w:t xml:space="preserve">- Organized seminars on the impact of nutrition on oral health for local communities.</w:t>
      </w:r>
    </w:p>
    <w:bookmarkEnd w:id="26"/>
    <w:bookmarkStart w:id="27"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amina.dentist@khartoum.gov</w:t>
      </w:r>
      <w:r>
        <w:br/>
      </w:r>
      <w:r>
        <w:rPr>
          <w:bCs/>
          <w:b/>
        </w:rPr>
        <w:t xml:space="preserve">Phone:</w:t>
      </w:r>
      <w:r>
        <w:t xml:space="preserve"> </w:t>
      </w:r>
      <w:r>
        <w:t xml:space="preserve">+249 123 456789</w:t>
      </w:r>
      <w:r>
        <w:br/>
      </w:r>
      <w:r>
        <w:rPr>
          <w:bCs/>
          <w:b/>
        </w:rPr>
        <w:t xml:space="preserve">Address:</w:t>
      </w:r>
      <w:r>
        <w:t xml:space="preserve"> </w:t>
      </w:r>
      <w:r>
        <w:t xml:space="preserve">123 Al-Riyadh Street, Khartoum City, Sudan</w:t>
      </w:r>
    </w:p>
    <w:p>
      <w:pPr>
        <w:pStyle w:val="BodyText"/>
      </w:pPr>
      <w:r>
        <w:t xml:space="preserve">This Curriculum Vitae is tailored for a Dentist in Sudan Khartoum, reflecting the unique healthcare landscape and cultural context of the region. It emphasizes expertise in both clinical and community-based dental care, aligning with the needs of Sudan’s population.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Sudan Khartoum</dc:title>
  <dc:creator/>
  <cp:keywords/>
  <dcterms:created xsi:type="dcterms:W3CDTF">2026-07-23T15:04:06Z</dcterms:created>
  <dcterms:modified xsi:type="dcterms:W3CDTF">2026-07-23T15:04:06Z</dcterms:modified>
</cp:coreProperties>
</file>

<file path=docProps/custom.xml><?xml version="1.0" encoding="utf-8"?>
<Properties xmlns="http://schemas.openxmlformats.org/officeDocument/2006/custom-properties" xmlns:vt="http://schemas.openxmlformats.org/officeDocument/2006/docPropsVTypes"/>
</file>