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dentist-united-kingdom-manchester"/>
    <w:p>
      <w:pPr>
        <w:pStyle w:val="Heading2"/>
      </w:pPr>
      <w:r>
        <w:t xml:space="preserve">Dentist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10 years of experience in the United Kingdom Manchester, specializing in comprehensive oral healthcare. Proven expertise in general dentistry, restorative treatments, and patient-centered care. Committed to delivering high-quality dental services within the dynamic healthcare environment of Manchester. A member of the General Dental Council (GDC) and actively involved in continuing education to stay updated with the latest advancements in dentistry.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Manchester</w:t>
      </w:r>
    </w:p>
    <w:p>
      <w:pPr>
        <w:pStyle w:val="BodyText"/>
      </w:pPr>
      <w:r>
        <w:t xml:space="preserve">BDS (Bachelor of Dental Surgery), 2008 – 2014</w:t>
      </w:r>
    </w:p>
    <w:p>
      <w:pPr>
        <w:numPr>
          <w:ilvl w:val="0"/>
          <w:numId w:val="1001"/>
        </w:numPr>
        <w:pStyle w:val="Compact"/>
      </w:pPr>
      <w:r>
        <w:t xml:space="preserve">Coursework included clinical training, oral surgery, orthodontics, and pediatric dentistry.</w:t>
      </w:r>
    </w:p>
    <w:p>
      <w:pPr>
        <w:numPr>
          <w:ilvl w:val="0"/>
          <w:numId w:val="1001"/>
        </w:numPr>
        <w:pStyle w:val="Compact"/>
      </w:pPr>
      <w:r>
        <w:t xml:space="preserve">Graduated with honors and received the Manchester Dental Society Award for academic excellence.</w:t>
      </w:r>
    </w:p>
    <w:p>
      <w:pPr>
        <w:pStyle w:val="FirstParagraph"/>
      </w:pPr>
      <w:r>
        <w:rPr>
          <w:bCs/>
          <w:b/>
        </w:rPr>
        <w:t xml:space="preserve">Further Education</w:t>
      </w:r>
    </w:p>
    <w:p>
      <w:pPr>
        <w:pStyle w:val="BodyText"/>
      </w:pPr>
      <w:r>
        <w:t xml:space="preserve">Certificate in Infection Control (2015), Manchester Dental Training Centre</w:t>
      </w:r>
    </w:p>
    <w:p>
      <w:pPr>
        <w:numPr>
          <w:ilvl w:val="0"/>
          <w:numId w:val="1002"/>
        </w:numPr>
        <w:pStyle w:val="Compact"/>
      </w:pPr>
      <w:r>
        <w:t xml:space="preserve">Focused on infection prevention protocols to ensure patient safety in the United Kingdom Manchester dental clinics.</w:t>
      </w:r>
    </w:p>
    <w:p>
      <w:pPr>
        <w:pStyle w:val="FirstParagraph"/>
      </w:pPr>
      <w:r>
        <w:rPr>
          <w:bCs/>
          <w:b/>
        </w:rPr>
        <w:t xml:space="preserve">Continuing Professional Development (CPD)</w:t>
      </w:r>
    </w:p>
    <w:p>
      <w:pPr>
        <w:numPr>
          <w:ilvl w:val="0"/>
          <w:numId w:val="1003"/>
        </w:numPr>
        <w:pStyle w:val="Compact"/>
      </w:pPr>
      <w:r>
        <w:t xml:space="preserve">Regular attendance at seminars and workshops organized by the British Dental Association (BDA) in Manchester.</w:t>
      </w:r>
    </w:p>
    <w:p>
      <w:pPr>
        <w:numPr>
          <w:ilvl w:val="0"/>
          <w:numId w:val="1003"/>
        </w:numPr>
        <w:pStyle w:val="Compact"/>
      </w:pPr>
      <w:r>
        <w:t xml:space="preserve">Certified in Advanced Life Support (ALS) and Digital Radiography techniques.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Dentist</w:t>
      </w:r>
    </w:p>
    <w:p>
      <w:pPr>
        <w:pStyle w:val="BodyText"/>
      </w:pPr>
      <w:r>
        <w:rPr>
          <w:iCs/>
          <w:i/>
        </w:rPr>
        <w:t xml:space="preserve">Marks &amp; Spencer Dental, Manchester (2018 – Present)</w:t>
      </w:r>
    </w:p>
    <w:p>
      <w:pPr>
        <w:numPr>
          <w:ilvl w:val="0"/>
          <w:numId w:val="1004"/>
        </w:numPr>
        <w:pStyle w:val="Compact"/>
      </w:pPr>
      <w:r>
        <w:t xml:space="preserve">Provided general dental care, including fillings, extractions, and cosmetic treatments to a diverse patient base in the United Kingdom Manchester.</w:t>
      </w:r>
    </w:p>
    <w:p>
      <w:pPr>
        <w:numPr>
          <w:ilvl w:val="0"/>
          <w:numId w:val="1004"/>
        </w:numPr>
        <w:pStyle w:val="Compact"/>
      </w:pPr>
      <w:r>
        <w:t xml:space="preserve">Managed a team of dental hygienists and assistants, ensuring compliance with NHS standards and local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specialist dentists for complex cases such as implantology and periodontics.</w:t>
      </w:r>
    </w:p>
    <w:p>
      <w:pPr>
        <w:pStyle w:val="FirstParagraph"/>
      </w:pPr>
      <w:r>
        <w:rPr>
          <w:bCs/>
          <w:b/>
        </w:rPr>
        <w:t xml:space="preserve">Dentist</w:t>
      </w:r>
    </w:p>
    <w:p>
      <w:pPr>
        <w:pStyle w:val="BodyText"/>
      </w:pPr>
      <w:r>
        <w:rPr>
          <w:iCs/>
          <w:i/>
        </w:rPr>
        <w:t xml:space="preserve">St. Mary’s Dental Clinic, Manchester (2014 – 2018)</w:t>
      </w:r>
    </w:p>
    <w:p>
      <w:pPr>
        <w:numPr>
          <w:ilvl w:val="0"/>
          <w:numId w:val="1005"/>
        </w:numPr>
        <w:pStyle w:val="Compact"/>
      </w:pPr>
      <w:r>
        <w:t xml:space="preserve">Treated patients of all ages, focusing on preventive care and patient education to promote long-term oral health.</w:t>
      </w:r>
    </w:p>
    <w:p>
      <w:pPr>
        <w:numPr>
          <w:ilvl w:val="0"/>
          <w:numId w:val="1005"/>
        </w:numPr>
        <w:pStyle w:val="Compact"/>
      </w:pPr>
      <w:r>
        <w:t xml:space="preserve">Implemented digital record-keeping systems to improve efficiency in the United Kingdom Manchester practice.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programs, offering free dental check-ups to underserved populations in Manchester.</w:t>
      </w:r>
    </w:p>
    <w:p>
      <w:pPr>
        <w:pStyle w:val="FirstParagraph"/>
      </w:pPr>
      <w:r>
        <w:rPr>
          <w:bCs/>
          <w:b/>
        </w:rPr>
        <w:t xml:space="preserve">Dental Intern</w:t>
      </w:r>
    </w:p>
    <w:p>
      <w:pPr>
        <w:pStyle w:val="BodyText"/>
      </w:pPr>
      <w:r>
        <w:rPr>
          <w:iCs/>
          <w:i/>
        </w:rPr>
        <w:t xml:space="preserve">Manchester Royal Infirmary (2013 – 2014)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emergency dental care, trauma management, and pediatric dentistry.</w:t>
      </w:r>
    </w:p>
    <w:p>
      <w:pPr>
        <w:numPr>
          <w:ilvl w:val="0"/>
          <w:numId w:val="1006"/>
        </w:numPr>
        <w:pStyle w:val="Compact"/>
      </w:pPr>
      <w:r>
        <w:t xml:space="preserve">Supported senior consultants in surgical procedures and diagnostic assessments under the supervision of experienced practitioners.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general dentistry, orthodontics, and endodontics.</w:t>
      </w:r>
    </w:p>
    <w:p>
      <w:pPr>
        <w:numPr>
          <w:ilvl w:val="0"/>
          <w:numId w:val="1007"/>
        </w:numPr>
        <w:pStyle w:val="Compact"/>
      </w:pPr>
      <w:r>
        <w:t xml:space="preserve">Proficient in using digital imaging technology and dental software (e.g., Dentsply Sirona).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build trust with patients from diverse cultural backgrounds in the United Kingdom Manchester.</w:t>
      </w:r>
    </w:p>
    <w:p>
      <w:pPr>
        <w:numPr>
          <w:ilvl w:val="0"/>
          <w:numId w:val="1007"/>
        </w:numPr>
        <w:pStyle w:val="Compact"/>
      </w:pPr>
      <w:r>
        <w:t xml:space="preserve">Knowledge of UK healthcare regulations, including GDPR compliance for patient data management.</w:t>
      </w:r>
    </w:p>
    <w:p>
      <w:pPr>
        <w:numPr>
          <w:ilvl w:val="0"/>
          <w:numId w:val="1007"/>
        </w:numPr>
        <w:pStyle w:val="Compact"/>
      </w:pPr>
      <w:r>
        <w:t xml:space="preserve">Certified in Dental First Aid and Emergency Response Procedures.</w:t>
      </w:r>
    </w:p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General Dental Council (GDC) Registration</w:t>
      </w:r>
      <w:r>
        <w:t xml:space="preserve"> </w:t>
      </w:r>
      <w:r>
        <w:t xml:space="preserve">– Registered Dentist Number: [Your GDC Number]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Advanced Life Support (ALS)</w:t>
      </w:r>
      <w:r>
        <w:t xml:space="preserve"> </w:t>
      </w:r>
      <w:r>
        <w:t xml:space="preserve">– Manchester Medical Training Centre,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Dental Implantology Course</w:t>
      </w:r>
      <w:r>
        <w:t xml:space="preserve"> </w:t>
      </w:r>
      <w:r>
        <w:t xml:space="preserve">– Royal College of Surgeons,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Dental Association (BDA) Membership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Dental Outreach Program, Manchester Food Bank (2019 – 2021) – Provided free dental screenings to homeless individuals.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Running, local history research, and contributing to dental journals focused on UK healthcare policies.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the United Kingdom Manchester can be contacted for further details.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United Kingdom Manchester</dc:title>
  <dc:creator/>
  <dc:language>en</dc:language>
  <cp:keywords/>
  <dcterms:created xsi:type="dcterms:W3CDTF">2025-12-11T08:08:04Z</dcterms:created>
  <dcterms:modified xsi:type="dcterms:W3CDTF">2025-12-11T08:08:04Z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