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Canada</w:t>
      </w:r>
      <w:r>
        <w:t xml:space="preserve"> </w:t>
      </w:r>
      <w:r>
        <w:t xml:space="preserve">Vancouver</w:t>
      </w:r>
    </w:p>
    <w:bookmarkStart w:id="36" w:name="curriculum-vitae"/>
    <w:p>
      <w:pPr>
        <w:pStyle w:val="Heading1"/>
      </w:pPr>
      <w:r>
        <w:t xml:space="preserve">Curriculum Vitae</w:t>
      </w:r>
    </w:p>
    <w:bookmarkStart w:id="20" w:name="X05be441ca423bc2e4f64a1413f7f4e0ccdff982"/>
    <w:p>
      <w:pPr>
        <w:pStyle w:val="Heading2"/>
      </w:pPr>
      <w:r>
        <w:t xml:space="preserve">Dietitian | Canada Vancouver | Professional Summary</w:t>
      </w:r>
    </w:p>
    <w:p>
      <w:pPr>
        <w:pStyle w:val="FirstParagraph"/>
      </w:pPr>
      <w:r>
        <w:t xml:space="preserve">As a dedicated and experienced Dietitian with over [X years] of expertise in nutrition science and health promotion, I am committed to delivering evidence-based dietary solutions tailored to the unique needs of individuals and communities in Canada Vancouver. My professional journey has been guided by the principles of holistic wellness, cultural sensitivity, and adherence to Canadian healthcare standards. With a strong foundation in clinical practice, public health initiatives, and community engagement, I aim to contribute meaningfully to the health equity and dietary education landscape of British Columbia.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123 Main Street, Vancouver, BC, Canada</w:t>
      </w:r>
    </w:p>
    <w:bookmarkEnd w:id="21"/>
    <w:bookmarkStart w:id="24" w:name="educational-background"/>
    <w:p>
      <w:pPr>
        <w:pStyle w:val="Heading2"/>
      </w:pPr>
      <w:r>
        <w:t xml:space="preserve">Educational Background</w:t>
      </w:r>
    </w:p>
    <w:bookmarkStart w:id="22" w:name="Xca0641f0614774dc39257aa9486b249d9997b71"/>
    <w:p>
      <w:pPr>
        <w:pStyle w:val="Heading3"/>
      </w:pPr>
      <w:r>
        <w:t xml:space="preserve">Bachelor of Science in Nutrition and Dietetics (B.Sc.)</w:t>
      </w:r>
    </w:p>
    <w:p>
      <w:pPr>
        <w:pStyle w:val="FirstParagraph"/>
      </w:pPr>
      <w:r>
        <w:rPr>
          <w:iCs/>
          <w:i/>
        </w:rPr>
        <w:t xml:space="preserve">University of British Columbia (UBC)</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coursework in medical nutrition therapy, sports nutrition, and food science.</w:t>
      </w:r>
    </w:p>
    <w:p>
      <w:pPr>
        <w:numPr>
          <w:ilvl w:val="0"/>
          <w:numId w:val="1001"/>
        </w:numPr>
        <w:pStyle w:val="Compact"/>
      </w:pPr>
      <w:r>
        <w:t xml:space="preserve">Completed a 12-month internship at the Vancouver General Hospital (VGH), focusing on patient-centered care and dietary management for chronic diseases.</w:t>
      </w:r>
    </w:p>
    <w:bookmarkEnd w:id="22"/>
    <w:bookmarkStart w:id="23" w:name="diploma-in-dietetics"/>
    <w:p>
      <w:pPr>
        <w:pStyle w:val="Heading3"/>
      </w:pPr>
      <w:r>
        <w:t xml:space="preserve">Diploma in Dietetics</w:t>
      </w:r>
    </w:p>
    <w:p>
      <w:pPr>
        <w:pStyle w:val="FirstParagraph"/>
      </w:pPr>
      <w:r>
        <w:rPr>
          <w:iCs/>
          <w:i/>
        </w:rPr>
        <w:t xml:space="preserve">British Columbia Institute of Technology (BCIT)</w:t>
      </w:r>
    </w:p>
    <w:p>
      <w:pPr>
        <w:pStyle w:val="BodyText"/>
      </w:pPr>
      <w:r>
        <w:rPr>
          <w:bCs/>
          <w:b/>
        </w:rPr>
        <w:t xml:space="preserve">Graduation Date:</w:t>
      </w:r>
      <w:r>
        <w:t xml:space="preserve"> </w:t>
      </w:r>
      <w:r>
        <w:t xml:space="preserve">[Month, Year]</w:t>
      </w:r>
    </w:p>
    <w:p>
      <w:pPr>
        <w:numPr>
          <w:ilvl w:val="0"/>
          <w:numId w:val="1002"/>
        </w:numPr>
        <w:pStyle w:val="Compact"/>
      </w:pPr>
      <w:r>
        <w:t xml:space="preserve">Training in clinical nutrition, community health programming, and food service management.</w:t>
      </w:r>
    </w:p>
    <w:p>
      <w:pPr>
        <w:numPr>
          <w:ilvl w:val="0"/>
          <w:numId w:val="1002"/>
        </w:numPr>
        <w:pStyle w:val="Compact"/>
      </w:pPr>
      <w:r>
        <w:t xml:space="preserve">Licensed by the College of Dietitians of British Columbia (CDBC) as a Registered Dietitian.</w:t>
      </w:r>
    </w:p>
    <w:bookmarkEnd w:id="23"/>
    <w:bookmarkEnd w:id="24"/>
    <w:bookmarkStart w:id="28" w:name="professional-experience"/>
    <w:p>
      <w:pPr>
        <w:pStyle w:val="Heading2"/>
      </w:pPr>
      <w:r>
        <w:t xml:space="preserve">Professional Experience</w:t>
      </w:r>
    </w:p>
    <w:bookmarkStart w:id="25" w:name="clinical-dietitian"/>
    <w:p>
      <w:pPr>
        <w:pStyle w:val="Heading3"/>
      </w:pPr>
      <w:r>
        <w:t xml:space="preserve">Clinical Dietitian</w:t>
      </w:r>
    </w:p>
    <w:p>
      <w:pPr>
        <w:pStyle w:val="FirstParagraph"/>
      </w:pPr>
      <w:r>
        <w:rPr>
          <w:iCs/>
          <w:i/>
        </w:rPr>
        <w:t xml:space="preserve">Vancouver Coastal Health (VCH)</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Provided individualized nutritional assessments and interventions for patients with diabetes, cardiovascular diseases, and renal disorders.</w:t>
      </w:r>
    </w:p>
    <w:p>
      <w:pPr>
        <w:numPr>
          <w:ilvl w:val="0"/>
          <w:numId w:val="1003"/>
        </w:numPr>
        <w:pStyle w:val="Compact"/>
      </w:pPr>
      <w:r>
        <w:t xml:space="preserve">Collaborated with multidisciplinary teams to develop care plans aligned with Canadian guidelines for chronic disease management.</w:t>
      </w:r>
    </w:p>
    <w:p>
      <w:pPr>
        <w:numPr>
          <w:ilvl w:val="0"/>
          <w:numId w:val="1003"/>
        </w:numPr>
        <w:pStyle w:val="Compact"/>
      </w:pPr>
      <w:r>
        <w:t xml:space="preserve">Conducted workshops on healthy eating in underserved communities across Vancouver, emphasizing culturally relevant dietary practices.</w:t>
      </w:r>
    </w:p>
    <w:bookmarkEnd w:id="25"/>
    <w:bookmarkStart w:id="26" w:name="community-health-dietitian"/>
    <w:p>
      <w:pPr>
        <w:pStyle w:val="Heading3"/>
      </w:pPr>
      <w:r>
        <w:t xml:space="preserve">Community Health Dietitian</w:t>
      </w:r>
    </w:p>
    <w:p>
      <w:pPr>
        <w:pStyle w:val="FirstParagraph"/>
      </w:pPr>
      <w:r>
        <w:rPr>
          <w:iCs/>
          <w:i/>
        </w:rPr>
        <w:t xml:space="preserve">City of Vancouver Public Health Department</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Designed and implemented nutrition education programs targeting Indigenous populations and low-income families in Canada Vancouver.</w:t>
      </w:r>
    </w:p>
    <w:p>
      <w:pPr>
        <w:numPr>
          <w:ilvl w:val="0"/>
          <w:numId w:val="1004"/>
        </w:numPr>
        <w:pStyle w:val="Compact"/>
      </w:pPr>
      <w:r>
        <w:t xml:space="preserve">Partnered with local food banks to create accessible meal planning resources that align with the Canadian Food Guide.</w:t>
      </w:r>
    </w:p>
    <w:p>
      <w:pPr>
        <w:numPr>
          <w:ilvl w:val="0"/>
          <w:numId w:val="1004"/>
        </w:numPr>
        <w:pStyle w:val="Compact"/>
      </w:pPr>
      <w:r>
        <w:t xml:space="preserve">Trained community health workers on dietary counseling techniques specific to Vancouver’s diverse cultural demographics.</w:t>
      </w:r>
    </w:p>
    <w:bookmarkEnd w:id="26"/>
    <w:bookmarkStart w:id="27" w:name="private-practice-dietitian"/>
    <w:p>
      <w:pPr>
        <w:pStyle w:val="Heading3"/>
      </w:pPr>
      <w:r>
        <w:t xml:space="preserve">Private Practice Dietitian</w:t>
      </w:r>
    </w:p>
    <w:p>
      <w:pPr>
        <w:pStyle w:val="FirstParagraph"/>
      </w:pPr>
      <w:r>
        <w:rPr>
          <w:iCs/>
          <w:i/>
        </w:rPr>
        <w:t xml:space="preserve">NutriWell Health Clinic, Vancouver</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Offered personalized nutrition advice for weight management, sports performance, and pediatric dietary needs.</w:t>
      </w:r>
    </w:p>
    <w:p>
      <w:pPr>
        <w:numPr>
          <w:ilvl w:val="0"/>
          <w:numId w:val="1005"/>
        </w:numPr>
        <w:pStyle w:val="Compact"/>
      </w:pPr>
      <w:r>
        <w:t xml:space="preserve">Utilized digital platforms to deliver virtual consultations across Canada Vancouver, ensuring accessibility for remote clients.</w:t>
      </w:r>
    </w:p>
    <w:p>
      <w:pPr>
        <w:numPr>
          <w:ilvl w:val="0"/>
          <w:numId w:val="1005"/>
        </w:numPr>
        <w:pStyle w:val="Compact"/>
      </w:pPr>
      <w:r>
        <w:t xml:space="preserve">Published articles on the impact of local food systems on health outcomes in Vancouver’s urban settings.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w:t>
      </w:r>
      <w:r>
        <w:t xml:space="preserve">– College of Dietitians of British Columbia (CDBC)</w:t>
      </w:r>
    </w:p>
    <w:p>
      <w:pPr>
        <w:numPr>
          <w:ilvl w:val="0"/>
          <w:numId w:val="1006"/>
        </w:numPr>
        <w:pStyle w:val="Compact"/>
      </w:pPr>
      <w:r>
        <w:rPr>
          <w:bCs/>
          <w:b/>
        </w:rPr>
        <w:t xml:space="preserve">Certified Diabetes Educator (CDE)</w:t>
      </w:r>
      <w:r>
        <w:t xml:space="preserve"> </w:t>
      </w:r>
      <w:r>
        <w:t xml:space="preserve">– American Association of Diabetes Educators</w:t>
      </w:r>
    </w:p>
    <w:p>
      <w:pPr>
        <w:numPr>
          <w:ilvl w:val="0"/>
          <w:numId w:val="1006"/>
        </w:numPr>
        <w:pStyle w:val="Compact"/>
      </w:pPr>
      <w:r>
        <w:rPr>
          <w:bCs/>
          <w:b/>
        </w:rPr>
        <w:t xml:space="preserve">Sports Nutrition Specialist</w:t>
      </w:r>
      <w:r>
        <w:t xml:space="preserve"> </w:t>
      </w:r>
      <w:r>
        <w:t xml:space="preserve">– International Society of Sports Nutrition (ISSN)</w:t>
      </w:r>
    </w:p>
    <w:p>
      <w:pPr>
        <w:numPr>
          <w:ilvl w:val="0"/>
          <w:numId w:val="1006"/>
        </w:numPr>
        <w:pStyle w:val="Compact"/>
      </w:pPr>
      <w:r>
        <w:rPr>
          <w:bCs/>
          <w:b/>
        </w:rPr>
        <w:t xml:space="preserve">Food Safety Certification</w:t>
      </w:r>
      <w:r>
        <w:t xml:space="preserve"> </w:t>
      </w:r>
      <w:r>
        <w:t xml:space="preserve">– Canadian Food Inspection Agency (CFIA)</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Dietitians of Canada (DC)</w:t>
      </w:r>
      <w:r>
        <w:t xml:space="preserve"> </w:t>
      </w:r>
      <w:r>
        <w:t xml:space="preserve">– Member since [Year]</w:t>
      </w:r>
    </w:p>
    <w:p>
      <w:pPr>
        <w:numPr>
          <w:ilvl w:val="0"/>
          <w:numId w:val="1007"/>
        </w:numPr>
        <w:pStyle w:val="Compact"/>
      </w:pPr>
      <w:r>
        <w:rPr>
          <w:bCs/>
          <w:b/>
        </w:rPr>
        <w:t xml:space="preserve">British Columbia Dietitians Association (BCDA)</w:t>
      </w:r>
      <w:r>
        <w:t xml:space="preserve"> </w:t>
      </w:r>
      <w:r>
        <w:t xml:space="preserve">– Active participant in local conferences and advocacy efforts.</w:t>
      </w:r>
    </w:p>
    <w:p>
      <w:pPr>
        <w:numPr>
          <w:ilvl w:val="0"/>
          <w:numId w:val="1007"/>
        </w:numPr>
        <w:pStyle w:val="Compact"/>
      </w:pPr>
      <w:r>
        <w:rPr>
          <w:bCs/>
          <w:b/>
        </w:rPr>
        <w:t xml:space="preserve">National Alliance for Nutrition and Physical Activity (NANPA)</w:t>
      </w:r>
      <w:r>
        <w:t xml:space="preserve"> </w:t>
      </w:r>
      <w:r>
        <w:t xml:space="preserve">– Collaborated on initiatives promoting physical activity in Vancouver schools.</w:t>
      </w:r>
    </w:p>
    <w:bookmarkEnd w:id="30"/>
    <w:bookmarkStart w:id="31" w:name="skills-competencies"/>
    <w:p>
      <w:pPr>
        <w:pStyle w:val="Heading2"/>
      </w:pPr>
      <w:r>
        <w:t xml:space="preserve">Skills &amp; Competencies</w:t>
      </w:r>
    </w:p>
    <w:p>
      <w:pPr>
        <w:numPr>
          <w:ilvl w:val="0"/>
          <w:numId w:val="1008"/>
        </w:numPr>
        <w:pStyle w:val="Compact"/>
      </w:pPr>
      <w:r>
        <w:t xml:space="preserve">Expertise in Canadian dietary guidelines, including the Food Guide and MyPlate standards.</w:t>
      </w:r>
    </w:p>
    <w:p>
      <w:pPr>
        <w:numPr>
          <w:ilvl w:val="0"/>
          <w:numId w:val="1008"/>
        </w:numPr>
        <w:pStyle w:val="Compact"/>
      </w:pPr>
      <w:r>
        <w:t xml:space="preserve">Proficient in using nutrition software (e.g., NutriCalc, DietMaster) and electronic health records (EHR).</w:t>
      </w:r>
    </w:p>
    <w:p>
      <w:pPr>
        <w:numPr>
          <w:ilvl w:val="0"/>
          <w:numId w:val="1008"/>
        </w:numPr>
        <w:pStyle w:val="Compact"/>
      </w:pPr>
      <w:r>
        <w:t xml:space="preserve">Strong communication skills for patient education, public speaking, and group facilitation in diverse cultural settings.</w:t>
      </w:r>
    </w:p>
    <w:p>
      <w:pPr>
        <w:numPr>
          <w:ilvl w:val="0"/>
          <w:numId w:val="1008"/>
        </w:numPr>
        <w:pStyle w:val="Compact"/>
      </w:pPr>
      <w:r>
        <w:t xml:space="preserve">Ability to conduct nutritional research and analyze data for community health programs in Canada Vancouver.</w:t>
      </w:r>
    </w:p>
    <w:bookmarkEnd w:id="31"/>
    <w:bookmarkStart w:id="34" w:name="additional-sections"/>
    <w:p>
      <w:pPr>
        <w:pStyle w:val="Heading2"/>
      </w:pPr>
      <w:r>
        <w:t xml:space="preserve">Additional Sections</w:t>
      </w:r>
    </w:p>
    <w:bookmarkStart w:id="32"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Spanish (Intermediate)</w:t>
      </w:r>
    </w:p>
    <w:bookmarkEnd w:id="32"/>
    <w:bookmarkStart w:id="33" w:name="volunteer-work"/>
    <w:p>
      <w:pPr>
        <w:pStyle w:val="Heading3"/>
      </w:pPr>
      <w:r>
        <w:t xml:space="preserve">Volunteer Work</w:t>
      </w:r>
    </w:p>
    <w:p>
      <w:pPr>
        <w:pStyle w:val="FirstParagraph"/>
      </w:pPr>
      <w:r>
        <w:rPr>
          <w:iCs/>
          <w:i/>
        </w:rPr>
        <w:t xml:space="preserve">Vancouver Food Share Society</w:t>
      </w:r>
    </w:p>
    <w:p>
      <w:pPr>
        <w:numPr>
          <w:ilvl w:val="0"/>
          <w:numId w:val="1010"/>
        </w:numPr>
        <w:pStyle w:val="Compact"/>
      </w:pPr>
      <w:r>
        <w:t xml:space="preserve">Taught cooking classes for food-insecure families, focusing on budget-friendly, nutritious meals.</w:t>
      </w:r>
    </w:p>
    <w:p>
      <w:pPr>
        <w:numPr>
          <w:ilvl w:val="0"/>
          <w:numId w:val="1010"/>
        </w:numPr>
        <w:pStyle w:val="Compact"/>
      </w:pPr>
      <w:r>
        <w:t xml:space="preserve">Advocated for policy changes to improve access to healthy food in low-income neighborhoods of Canada Vancouver.</w:t>
      </w:r>
    </w:p>
    <w:p>
      <w:pPr>
        <w:pStyle w:val="FirstParagraph"/>
      </w:pPr>
      <w:r>
        <w:t xml:space="preserve">Continuing Education</w:t>
      </w:r>
    </w:p>
    <w:p>
      <w:pPr>
        <w:numPr>
          <w:ilvl w:val="0"/>
          <w:numId w:val="1011"/>
        </w:numPr>
        <w:pStyle w:val="Compact"/>
      </w:pPr>
      <w:r>
        <w:t xml:space="preserve">Workshop: "Nutrition and Mental Health in the Canadian Context" – [Institution, Year]</w:t>
      </w:r>
    </w:p>
    <w:p>
      <w:pPr>
        <w:numPr>
          <w:ilvl w:val="0"/>
          <w:numId w:val="1011"/>
        </w:numPr>
        <w:pStyle w:val="Compact"/>
      </w:pPr>
      <w:r>
        <w:t xml:space="preserve">Course: "Cultural Competency in Healthcare" – [Online Platform, Year]</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Canada Vancouver</dc:title>
  <dc:creator/>
  <dc:language>en</dc:language>
  <cp:keywords/>
  <dcterms:created xsi:type="dcterms:W3CDTF">2025-12-03T03:56:39Z</dcterms:created>
  <dcterms:modified xsi:type="dcterms:W3CDTF">2025-12-03T03:56:39Z</dcterms:modified>
</cp:coreProperties>
</file>

<file path=docProps/custom.xml><?xml version="1.0" encoding="utf-8"?>
<Properties xmlns="http://schemas.openxmlformats.org/officeDocument/2006/custom-properties" xmlns:vt="http://schemas.openxmlformats.org/officeDocument/2006/docPropsVTypes"/>
</file>