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liwei.dietitian@gmail.com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End w:id="20"/>
    <w:bookmarkStart w:id="21" w:name="dietitian-profile"/>
    <w:p>
      <w:pPr>
        <w:pStyle w:val="Heading2"/>
      </w:pPr>
      <w:r>
        <w:t xml:space="preserve">Dietitian Profile</w:t>
      </w:r>
    </w:p>
    <w:p>
      <w:pPr>
        <w:pStyle w:val="FirstParagraph"/>
      </w:pPr>
      <w:r>
        <w:t xml:space="preserve">A dedicated and experienced Dietitian with a passion for promoting health through nutrition in China Shanghai. With a strong foundation in both Western and traditional Chinese dietary practices, I am committed to delivering personalized nutritional solutions that align with the cultural and lifestyle needs of individuals in this dynamic city. My expertise spans clinical nutrition, public health initiatives, and food service management, all tailored to meet the unique demands of Shanghai's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Nutrition and Dietetics</w:t>
      </w:r>
      <w:r>
        <w:br/>
      </w:r>
      <w:r>
        <w:t xml:space="preserve">Shanghai Jiao Tong University, China</w:t>
      </w:r>
      <w:r>
        <w:br/>
      </w:r>
      <w:r>
        <w:t xml:space="preserve">Graduated: June 2015</w:t>
      </w:r>
    </w:p>
    <w:p>
      <w:pPr>
        <w:numPr>
          <w:ilvl w:val="0"/>
          <w:numId w:val="1001"/>
        </w:numPr>
        <w:pStyle w:val="Compact"/>
      </w:pPr>
      <w:r>
        <w:rPr>
          <w:bCs/>
          <w:b/>
        </w:rPr>
        <w:t xml:space="preserve">Masters in Public Health (MPH)</w:t>
      </w:r>
      <w:r>
        <w:br/>
      </w:r>
      <w:r>
        <w:t xml:space="preserve">Fudan University School of Public Health, China</w:t>
      </w:r>
      <w:r>
        <w:br/>
      </w:r>
      <w:r>
        <w:t xml:space="preserve">Graduated: June 2018</w:t>
      </w:r>
    </w:p>
    <w:bookmarkEnd w:id="22"/>
    <w:bookmarkStart w:id="26" w:name="professional-experience"/>
    <w:p>
      <w:pPr>
        <w:pStyle w:val="Heading2"/>
      </w:pPr>
      <w:r>
        <w:t xml:space="preserve">Professional Experience</w:t>
      </w:r>
    </w:p>
    <w:bookmarkStart w:id="23" w:name="dietitian-consultant"/>
    <w:p>
      <w:pPr>
        <w:pStyle w:val="Heading3"/>
      </w:pPr>
      <w:r>
        <w:t xml:space="preserve">Dietitian Consultant</w:t>
      </w:r>
    </w:p>
    <w:p>
      <w:pPr>
        <w:pStyle w:val="FirstParagraph"/>
      </w:pPr>
      <w:r>
        <w:rPr>
          <w:bCs/>
          <w:b/>
        </w:rPr>
        <w:t xml:space="preserve">Shanghai People's Hospital, China Shanghai</w:t>
      </w:r>
      <w:r>
        <w:br/>
      </w:r>
      <w:r>
        <w:t xml:space="preserve">January 2019 – Present</w:t>
      </w:r>
    </w:p>
    <w:p>
      <w:pPr>
        <w:numPr>
          <w:ilvl w:val="0"/>
          <w:numId w:val="1002"/>
        </w:numPr>
        <w:pStyle w:val="Compact"/>
      </w:pPr>
      <w:r>
        <w:t xml:space="preserve">Provided individualized nutrition plans for patients with chronic diseases such as diabetes, hypertension, and obesity.</w:t>
      </w:r>
    </w:p>
    <w:p>
      <w:pPr>
        <w:numPr>
          <w:ilvl w:val="0"/>
          <w:numId w:val="1002"/>
        </w:numPr>
        <w:pStyle w:val="Compact"/>
      </w:pPr>
      <w:r>
        <w:t xml:space="preserve">Collaborated with medical teams to develop dietary guidelines for hospital food services, ensuring compliance with Chinese health regulations.</w:t>
      </w:r>
    </w:p>
    <w:p>
      <w:pPr>
        <w:numPr>
          <w:ilvl w:val="0"/>
          <w:numId w:val="1002"/>
        </w:numPr>
        <w:pStyle w:val="Compact"/>
      </w:pPr>
      <w:r>
        <w:t xml:space="preserve">Conducted workshops on healthy eating habits in community centers across Shanghai, reaching over 500 participants annually.</w:t>
      </w:r>
    </w:p>
    <w:p>
      <w:pPr>
        <w:numPr>
          <w:ilvl w:val="0"/>
          <w:numId w:val="1002"/>
        </w:numPr>
        <w:pStyle w:val="Compact"/>
      </w:pPr>
      <w:r>
        <w:t xml:space="preserve">Adapted Western nutritional protocols to align with traditional Chinese dietary practices, enhancing patient adherence and satisfaction.</w:t>
      </w:r>
    </w:p>
    <w:bookmarkEnd w:id="23"/>
    <w:bookmarkStart w:id="24" w:name="nutrition-educator"/>
    <w:p>
      <w:pPr>
        <w:pStyle w:val="Heading3"/>
      </w:pPr>
      <w:r>
        <w:t xml:space="preserve">Nutrition Educator</w:t>
      </w:r>
    </w:p>
    <w:p>
      <w:pPr>
        <w:pStyle w:val="FirstParagraph"/>
      </w:pPr>
      <w:r>
        <w:rPr>
          <w:bCs/>
          <w:b/>
        </w:rPr>
        <w:t xml:space="preserve">Shanghai Institute of Health Education, China Shanghai</w:t>
      </w:r>
      <w:r>
        <w:br/>
      </w:r>
      <w:r>
        <w:t xml:space="preserve">September 2017 – December 2018</w:t>
      </w:r>
    </w:p>
    <w:p>
      <w:pPr>
        <w:numPr>
          <w:ilvl w:val="0"/>
          <w:numId w:val="1003"/>
        </w:numPr>
        <w:pStyle w:val="Compact"/>
      </w:pPr>
      <w:r>
        <w:t xml:space="preserve">Designed and delivered educational programs on preventive nutrition for schools and workplaces in Shanghai.</w:t>
      </w:r>
    </w:p>
    <w:p>
      <w:pPr>
        <w:numPr>
          <w:ilvl w:val="0"/>
          <w:numId w:val="1003"/>
        </w:numPr>
        <w:pStyle w:val="Compact"/>
      </w:pPr>
      <w:r>
        <w:t xml:space="preserve">Created multilingual (Chinese and English) materials to support international students and expatriates residing in China Shanghai.</w:t>
      </w:r>
    </w:p>
    <w:p>
      <w:pPr>
        <w:numPr>
          <w:ilvl w:val="0"/>
          <w:numId w:val="1003"/>
        </w:numPr>
        <w:pStyle w:val="Compact"/>
      </w:pPr>
      <w:r>
        <w:t xml:space="preserve">Partnered with local government agencies to promote public health campaigns focused on reducing dietary-related illnesses.</w:t>
      </w:r>
    </w:p>
    <w:bookmarkEnd w:id="24"/>
    <w:bookmarkStart w:id="25" w:name="research-assistant"/>
    <w:p>
      <w:pPr>
        <w:pStyle w:val="Heading3"/>
      </w:pPr>
      <w:r>
        <w:t xml:space="preserve">Research Assistant</w:t>
      </w:r>
    </w:p>
    <w:p>
      <w:pPr>
        <w:pStyle w:val="FirstParagraph"/>
      </w:pPr>
      <w:r>
        <w:rPr>
          <w:bCs/>
          <w:b/>
        </w:rPr>
        <w:t xml:space="preserve">Shanghai Academy of Medical Sciences, China Shanghai</w:t>
      </w:r>
      <w:r>
        <w:br/>
      </w:r>
      <w:r>
        <w:t xml:space="preserve">January 2016 – August 2017</w:t>
      </w:r>
    </w:p>
    <w:p>
      <w:pPr>
        <w:numPr>
          <w:ilvl w:val="0"/>
          <w:numId w:val="1004"/>
        </w:numPr>
        <w:pStyle w:val="Compact"/>
      </w:pPr>
      <w:r>
        <w:t xml:space="preserve">Conducted research on the impact of modern lifestyles on nutritional habits in urban populations of China Shanghai.</w:t>
      </w:r>
    </w:p>
    <w:p>
      <w:pPr>
        <w:numPr>
          <w:ilvl w:val="0"/>
          <w:numId w:val="1004"/>
        </w:numPr>
        <w:pStyle w:val="Compact"/>
      </w:pPr>
      <w:r>
        <w:t xml:space="preserve">Analyzed data from large-scale dietary surveys, publishing findings in peer-reviewed journals such as the *Chinese Journal of Nutrition*.</w:t>
      </w:r>
    </w:p>
    <w:p>
      <w:pPr>
        <w:numPr>
          <w:ilvl w:val="0"/>
          <w:numId w:val="1004"/>
        </w:numPr>
        <w:pStyle w:val="Compact"/>
      </w:pPr>
      <w:r>
        <w:t xml:space="preserve">Supported the development of a mobile application for tracking daily nutrient intake, tailored to Chinese dietary patterns.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Registered Dietitian (RD)</w:t>
      </w:r>
      <w:r>
        <w:br/>
      </w:r>
      <w:r>
        <w:t xml:space="preserve">Academy of Nutrition and Dietetics, USA</w:t>
      </w:r>
      <w:r>
        <w:br/>
      </w:r>
      <w:r>
        <w:t xml:space="preserve">License Number: RD-2019-0456</w:t>
      </w:r>
    </w:p>
    <w:p>
      <w:pPr>
        <w:numPr>
          <w:ilvl w:val="0"/>
          <w:numId w:val="1005"/>
        </w:numPr>
        <w:pStyle w:val="Compact"/>
      </w:pPr>
      <w:r>
        <w:rPr>
          <w:bCs/>
          <w:b/>
        </w:rPr>
        <w:t xml:space="preserve">Chinese National Certification for Dietitians</w:t>
      </w:r>
      <w:r>
        <w:br/>
      </w:r>
      <w:r>
        <w:t xml:space="preserve">Ministry of Health, People’s Republic of China</w:t>
      </w:r>
      <w:r>
        <w:br/>
      </w:r>
      <w:r>
        <w:t xml:space="preserve">Certified: 2020</w:t>
      </w:r>
    </w:p>
    <w:p>
      <w:pPr>
        <w:numPr>
          <w:ilvl w:val="0"/>
          <w:numId w:val="1005"/>
        </w:numPr>
        <w:pStyle w:val="Compact"/>
      </w:pPr>
      <w:r>
        <w:rPr>
          <w:bCs/>
          <w:b/>
        </w:rPr>
        <w:t xml:space="preserve">Certificate in Sports Nutrition</w:t>
      </w:r>
      <w:r>
        <w:br/>
      </w:r>
      <w:r>
        <w:t xml:space="preserve">International Society of Sports Nutrition (ISSN)</w:t>
      </w:r>
    </w:p>
    <w:p>
      <w:pPr>
        <w:numPr>
          <w:ilvl w:val="0"/>
          <w:numId w:val="1005"/>
        </w:numPr>
        <w:pStyle w:val="Compact"/>
      </w:pPr>
      <w:r>
        <w:rPr>
          <w:bCs/>
          <w:b/>
        </w:rPr>
        <w:t xml:space="preserve">Food Safety and Hygiene Certification</w:t>
      </w:r>
      <w:r>
        <w:br/>
      </w:r>
      <w:r>
        <w:t xml:space="preserve">Shanghai Food and Drug Administration, China</w:t>
      </w:r>
    </w:p>
    <w:bookmarkEnd w:id="27"/>
    <w:bookmarkStart w:id="28" w:name="skills"/>
    <w:p>
      <w:pPr>
        <w:pStyle w:val="Heading2"/>
      </w:pPr>
      <w:r>
        <w:t xml:space="preserve">Skills</w:t>
      </w:r>
    </w:p>
    <w:p>
      <w:pPr>
        <w:numPr>
          <w:ilvl w:val="0"/>
          <w:numId w:val="1006"/>
        </w:numPr>
        <w:pStyle w:val="Compact"/>
      </w:pPr>
      <w:r>
        <w:t xml:space="preserve">Expertise in creating culturally relevant nutrition plans for diverse populations in China Shanghai.</w:t>
      </w:r>
    </w:p>
    <w:p>
      <w:pPr>
        <w:numPr>
          <w:ilvl w:val="0"/>
          <w:numId w:val="1006"/>
        </w:numPr>
        <w:pStyle w:val="Compact"/>
      </w:pPr>
      <w:r>
        <w:t xml:space="preserve">Fluent in Mandarin Chinese and English, with intermediate knowledge of Spanish.</w:t>
      </w:r>
    </w:p>
    <w:p>
      <w:pPr>
        <w:numPr>
          <w:ilvl w:val="0"/>
          <w:numId w:val="1006"/>
        </w:numPr>
        <w:pStyle w:val="Compact"/>
      </w:pPr>
      <w:r>
        <w:t xml:space="preserve">Proficient in nutritional software (e.g., NutriCalc, ESHA Food Processor) and data analysis tools (SPSS, Excel).</w:t>
      </w:r>
    </w:p>
    <w:p>
      <w:pPr>
        <w:numPr>
          <w:ilvl w:val="0"/>
          <w:numId w:val="1006"/>
        </w:numPr>
        <w:pStyle w:val="Compact"/>
      </w:pPr>
      <w:r>
        <w:t xml:space="preserve">Strong understanding of local food systems, including traditional Chinese ingredients and cooking methods.</w:t>
      </w:r>
    </w:p>
    <w:p>
      <w:pPr>
        <w:numPr>
          <w:ilvl w:val="0"/>
          <w:numId w:val="1006"/>
        </w:numPr>
        <w:pStyle w:val="Compact"/>
      </w:pPr>
      <w:r>
        <w:t xml:space="preserve">Certified in emergency first aid and CPR for healthcare professionals.</w:t>
      </w:r>
    </w:p>
    <w:bookmarkEnd w:id="28"/>
    <w:bookmarkStart w:id="29" w:name="projects-publications"/>
    <w:p>
      <w:pPr>
        <w:pStyle w:val="Heading2"/>
      </w:pPr>
      <w:r>
        <w:t xml:space="preserve">Projects &amp; Publications</w:t>
      </w:r>
    </w:p>
    <w:p>
      <w:pPr>
        <w:numPr>
          <w:ilvl w:val="0"/>
          <w:numId w:val="1007"/>
        </w:numPr>
        <w:pStyle w:val="Compact"/>
      </w:pPr>
      <w:r>
        <w:rPr>
          <w:bCs/>
          <w:b/>
        </w:rPr>
        <w:t xml:space="preserve">“Nutrition in the Yangtze River Delta: A Study of Dietary Patterns in Shanghai”</w:t>
      </w:r>
      <w:r>
        <w:br/>
      </w:r>
      <w:r>
        <w:t xml:space="preserve">Published in *Journal of Nutrition and Health* (2021). Focused on the role of street food and traditional Chinese cuisine in urban nutrition.</w:t>
      </w:r>
    </w:p>
    <w:p>
      <w:pPr>
        <w:numPr>
          <w:ilvl w:val="0"/>
          <w:numId w:val="1007"/>
        </w:numPr>
        <w:pStyle w:val="Compact"/>
      </w:pPr>
      <w:r>
        <w:rPr>
          <w:bCs/>
          <w:b/>
        </w:rPr>
        <w:t xml:space="preserve">Community Nutrition Initiative for Elderly Residents</w:t>
      </w:r>
      <w:r>
        <w:br/>
      </w:r>
      <w:r>
        <w:t xml:space="preserve">Launched a pilot program in Shanghai’s Pudong District to improve dietary habits among seniors, resulting in a 30% increase in fruit and vegetable consumption.</w:t>
      </w:r>
    </w:p>
    <w:p>
      <w:pPr>
        <w:numPr>
          <w:ilvl w:val="0"/>
          <w:numId w:val="1007"/>
        </w:numPr>
        <w:pStyle w:val="Compact"/>
      </w:pPr>
      <w:r>
        <w:rPr>
          <w:bCs/>
          <w:b/>
        </w:rPr>
        <w:t xml:space="preserve">Collaboration with Shanghai International School</w:t>
      </w:r>
      <w:r>
        <w:br/>
      </w:r>
      <w:r>
        <w:t xml:space="preserve">Developed a curriculum integrating nutritional education into school meals, recognized by the Shanghai Education Bureau.</w:t>
      </w:r>
    </w:p>
    <w:bookmarkEnd w:id="29"/>
    <w:bookmarkStart w:id="30" w:name="languages"/>
    <w:p>
      <w:pPr>
        <w:pStyle w:val="Heading2"/>
      </w:pPr>
      <w:r>
        <w:t xml:space="preserve">Languages</w:t>
      </w:r>
    </w:p>
    <w:p>
      <w:pPr>
        <w:numPr>
          <w:ilvl w:val="0"/>
          <w:numId w:val="1008"/>
        </w:numPr>
        <w:pStyle w:val="Compact"/>
      </w:pPr>
      <w:r>
        <w:t xml:space="preserve">Mandarin Chinese (Native)</w:t>
      </w:r>
    </w:p>
    <w:p>
      <w:pPr>
        <w:numPr>
          <w:ilvl w:val="0"/>
          <w:numId w:val="1008"/>
        </w:numPr>
        <w:pStyle w:val="Compact"/>
      </w:pPr>
      <w:r>
        <w:t xml:space="preserve">English (Fluent)</w:t>
      </w:r>
    </w:p>
    <w:p>
      <w:pPr>
        <w:numPr>
          <w:ilvl w:val="0"/>
          <w:numId w:val="1008"/>
        </w:numPr>
        <w:pStyle w:val="Compact"/>
      </w:pPr>
      <w:r>
        <w:t xml:space="preserve">Spanish (Intermediate)</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Chinese Dietetic Association (CDA)</w:t>
      </w:r>
      <w:r>
        <w:br/>
      </w:r>
      <w:r>
        <w:t xml:space="preserve">- Member, Shanghai Public Health Nutrition Society</w:t>
      </w:r>
    </w:p>
    <w:p>
      <w:pPr>
        <w:pStyle w:val="BodyText"/>
      </w:pPr>
      <w:r>
        <w:rPr>
          <w:bCs/>
          <w:b/>
        </w:rPr>
        <w:t xml:space="preserve">Community Involvement:</w:t>
      </w:r>
      <w:r>
        <w:br/>
      </w:r>
      <w:r>
        <w:t xml:space="preserve">- Volunteer dietitian for the Shanghai Red Cross’s “Healthy Living” initiative.</w:t>
      </w:r>
      <w:r>
        <w:br/>
      </w:r>
      <w:r>
        <w:t xml:space="preserve">- Guest speaker at the 2022 China Shanghai Food and Nutrition Conference.</w:t>
      </w:r>
    </w:p>
    <w:bookmarkEnd w:id="31"/>
    <w:bookmarkStart w:id="32" w:name="conclusion"/>
    <w:p>
      <w:pPr>
        <w:pStyle w:val="Heading2"/>
      </w:pPr>
      <w:r>
        <w:t xml:space="preserve">Conclusion</w:t>
      </w:r>
    </w:p>
    <w:p>
      <w:pPr>
        <w:pStyle w:val="FirstParagraph"/>
      </w:pPr>
      <w:r>
        <w:t xml:space="preserve">This Curriculum Vitae highlights my qualifications as a Dietitian in China Shanghai, emphasizing my commitment to advancing public health through culturally sensitive nutrition practices. With a blend of academic expertise, hands-on experience, and a deep understanding of the unique dietary landscape in Shanghai, I am well-positioned to contribute to the field of dietetics both locally and globally.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China Shanghai</dc:title>
  <dc:creator/>
  <dc:language>en</dc:language>
  <cp:keywords/>
  <dcterms:created xsi:type="dcterms:W3CDTF">2026-07-21T11:24:50Z</dcterms:created>
  <dcterms:modified xsi:type="dcterms:W3CDTF">2026-07-21T11:24:50Z</dcterms:modified>
</cp:coreProperties>
</file>

<file path=docProps/custom.xml><?xml version="1.0" encoding="utf-8"?>
<Properties xmlns="http://schemas.openxmlformats.org/officeDocument/2006/custom-properties" xmlns:vt="http://schemas.openxmlformats.org/officeDocument/2006/docPropsVTypes"/>
</file>