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France</w:t>
      </w:r>
      <w:r>
        <w:t xml:space="preserve"> </w:t>
      </w:r>
      <w:r>
        <w:t xml:space="preserve">Marseille</w:t>
      </w:r>
    </w:p>
    <w:bookmarkStart w:id="33" w:name="curriculum-vitae"/>
    <w:p>
      <w:pPr>
        <w:pStyle w:val="Heading1"/>
      </w:pPr>
      <w:r>
        <w:t xml:space="preserve">Curriculum Vitae</w:t>
      </w:r>
    </w:p>
    <w:bookmarkStart w:id="20" w:name="X56f96ff193fa8c6b28ab02782b0b6e1ab899286"/>
    <w:p>
      <w:pPr>
        <w:pStyle w:val="Heading2"/>
      </w:pPr>
      <w:r>
        <w:t xml:space="preserve">Dietitian in France Marseille: [Your Full Name]</w:t>
      </w:r>
    </w:p>
    <w:p>
      <w:pPr>
        <w:pStyle w:val="FirstParagraph"/>
      </w:pPr>
      <w:r>
        <w:rPr>
          <w:bCs/>
          <w:b/>
        </w:rPr>
        <w:t xml:space="preserve">Contact Information:</w:t>
      </w:r>
      <w:r>
        <w:br/>
      </w:r>
      <w:r>
        <w:t xml:space="preserve">Address: 123 Rue de la Santé, 13008 Marseille, France</w:t>
      </w:r>
      <w:r>
        <w:br/>
      </w:r>
      <w:r>
        <w:t xml:space="preserve">Phone: +33 6 XX XX XX XX</w:t>
      </w:r>
      <w:r>
        <w:br/>
      </w:r>
      <w:r>
        <w:t xml:space="preserve">Email: your.email@example.com</w:t>
      </w:r>
      <w:r>
        <w:br/>
      </w:r>
      <w:r>
        <w:t xml:space="preserve">LinkedIn: linkedin.com/in/yourprofile</w:t>
      </w:r>
    </w:p>
    <w:bookmarkEnd w:id="20"/>
    <w:bookmarkStart w:id="21" w:name="professional-summary"/>
    <w:p>
      <w:pPr>
        <w:pStyle w:val="Heading2"/>
      </w:pPr>
      <w:r>
        <w:t xml:space="preserve">Professional Summary</w:t>
      </w:r>
    </w:p>
    <w:p>
      <w:pPr>
        <w:pStyle w:val="FirstParagraph"/>
      </w:pPr>
      <w:r>
        <w:t xml:space="preserve">A dedicated and experienced Dietitian with a passion for promoting health through nutrition, specializing in the unique dietary needs of individuals and communities in France Marseille. Proficient in creating personalized nutrition plans, conducting nutritional assessments, and educating clients on healthy eating habits. Committed to advancing public health initiatives aligned with French dietary guidelines and Mediterranean cuisine traditions. A strong advocate for holistic wellness, with a focus on sustainable practices tailored to the cultural and geographical context of Marseille.</w:t>
      </w:r>
    </w:p>
    <w:bookmarkEnd w:id="21"/>
    <w:bookmarkStart w:id="22" w:name="education"/>
    <w:p>
      <w:pPr>
        <w:pStyle w:val="Heading2"/>
      </w:pPr>
      <w:r>
        <w:t xml:space="preserve">Education</w:t>
      </w:r>
    </w:p>
    <w:p>
      <w:pPr>
        <w:numPr>
          <w:ilvl w:val="0"/>
          <w:numId w:val="1001"/>
        </w:numPr>
        <w:pStyle w:val="Compact"/>
      </w:pPr>
      <w:r>
        <w:rPr>
          <w:bCs/>
          <w:b/>
        </w:rPr>
        <w:t xml:space="preserve">Diplôme d'État de Diététicien</w:t>
      </w:r>
      <w:r>
        <w:br/>
      </w:r>
      <w:r>
        <w:t xml:space="preserve">Université de Provence, Marseille, France</w:t>
      </w:r>
      <w:r>
        <w:br/>
      </w:r>
      <w:r>
        <w:t xml:space="preserve">2015–2018</w:t>
      </w:r>
      <w:r>
        <w:br/>
      </w:r>
      <w:r>
        <w:t xml:space="preserve">Thesis: "Nutritional Interventions for Chronic Diseases in the Mediterranean Region"</w:t>
      </w:r>
    </w:p>
    <w:p>
      <w:pPr>
        <w:numPr>
          <w:ilvl w:val="0"/>
          <w:numId w:val="1001"/>
        </w:numPr>
        <w:pStyle w:val="Compact"/>
      </w:pPr>
      <w:r>
        <w:rPr>
          <w:bCs/>
          <w:b/>
        </w:rPr>
        <w:t xml:space="preserve">Bachelor of Science in Nutrition</w:t>
      </w:r>
      <w:r>
        <w:br/>
      </w:r>
      <w:r>
        <w:t xml:space="preserve">École Nationale Supérieure de la Santé Publique (ENSP), Paris, France</w:t>
      </w:r>
      <w:r>
        <w:br/>
      </w:r>
      <w:r>
        <w:t xml:space="preserve">2012–2015</w:t>
      </w:r>
      <w:r>
        <w:br/>
      </w:r>
      <w:r>
        <w:t xml:space="preserve">Focus: Public Health, Clinical Nutrition, and Food Policy</w:t>
      </w:r>
    </w:p>
    <w:bookmarkEnd w:id="22"/>
    <w:bookmarkStart w:id="26" w:name="professional-experience"/>
    <w:p>
      <w:pPr>
        <w:pStyle w:val="Heading2"/>
      </w:pPr>
      <w:r>
        <w:t xml:space="preserve">Professional Experience</w:t>
      </w:r>
    </w:p>
    <w:bookmarkStart w:id="23" w:name="senior-dietitian"/>
    <w:p>
      <w:pPr>
        <w:pStyle w:val="Heading3"/>
      </w:pPr>
      <w:r>
        <w:rPr>
          <w:bCs/>
          <w:b/>
        </w:rPr>
        <w:t xml:space="preserve">Senior Dietitian</w:t>
      </w:r>
    </w:p>
    <w:p>
      <w:pPr>
        <w:pStyle w:val="FirstParagraph"/>
      </w:pPr>
      <w:r>
        <w:rPr>
          <w:iCs/>
          <w:i/>
        </w:rPr>
        <w:t xml:space="preserve">Clinique de la Santé Marseille (CSCM), Marseille, France</w:t>
      </w:r>
      <w:r>
        <w:br/>
      </w:r>
      <w:r>
        <w:t xml:space="preserve">2018–Present</w:t>
      </w:r>
      <w:r>
        <w:br/>
      </w:r>
      <w:r>
        <w:t xml:space="preserve">- Develop and implement individualized nutrition plans for patients with chronic conditions such as diabetes, cardiovascular diseases, and obesity.</w:t>
      </w:r>
      <w:r>
        <w:br/>
      </w:r>
      <w:r>
        <w:t xml:space="preserve">- Collaborate with physicians, nurses, and other healthcare professionals to ensure comprehensive patient care in line with French medical standards.</w:t>
      </w:r>
      <w:r>
        <w:br/>
      </w:r>
      <w:r>
        <w:t xml:space="preserve">- Conduct educational workshops on Mediterranean diet principles for local communities in Marseille, emphasizing the use of regional ingredients like olive oil, seafood, and seasonal produce.</w:t>
      </w:r>
      <w:r>
        <w:br/>
      </w:r>
      <w:r>
        <w:t xml:space="preserve">- Participate in research projects focused on improving nutritional outcomes for vulnerable populations in the Provence-Alpes-Côte d'Azur region.</w:t>
      </w:r>
    </w:p>
    <w:bookmarkEnd w:id="23"/>
    <w:bookmarkStart w:id="24" w:name="dietitian-intern"/>
    <w:p>
      <w:pPr>
        <w:pStyle w:val="Heading3"/>
      </w:pPr>
      <w:r>
        <w:rPr>
          <w:bCs/>
          <w:b/>
        </w:rPr>
        <w:t xml:space="preserve">Dietitian Intern</w:t>
      </w:r>
    </w:p>
    <w:p>
      <w:pPr>
        <w:pStyle w:val="FirstParagraph"/>
      </w:pPr>
      <w:r>
        <w:rPr>
          <w:iCs/>
          <w:i/>
        </w:rPr>
        <w:t xml:space="preserve">Hôpital de la Timone, Marseille, France</w:t>
      </w:r>
      <w:r>
        <w:br/>
      </w:r>
      <w:r>
        <w:t xml:space="preserve">2017–2018</w:t>
      </w:r>
      <w:r>
        <w:br/>
      </w:r>
      <w:r>
        <w:t xml:space="preserve">- Assisted in the development of hospital meal plans compliant with French food safety regulations and patient dietary restrictions.</w:t>
      </w:r>
      <w:r>
        <w:br/>
      </w:r>
      <w:r>
        <w:t xml:space="preserve">- Provided nutritional counseling to inpatients, particularly those recovering from surgery or managing post-operative complications.</w:t>
      </w:r>
      <w:r>
        <w:br/>
      </w:r>
      <w:r>
        <w:t xml:space="preserve">- Conducted audits of hospital food services to ensure adherence to quality and hygiene standards set by the French Ministry of Health.</w:t>
      </w:r>
    </w:p>
    <w:bookmarkEnd w:id="24"/>
    <w:bookmarkStart w:id="25" w:name="freelance-dietitian"/>
    <w:p>
      <w:pPr>
        <w:pStyle w:val="Heading3"/>
      </w:pPr>
      <w:r>
        <w:rPr>
          <w:bCs/>
          <w:b/>
        </w:rPr>
        <w:t xml:space="preserve">Freelance Dietitian</w:t>
      </w:r>
    </w:p>
    <w:p>
      <w:pPr>
        <w:pStyle w:val="FirstParagraph"/>
      </w:pPr>
      <w:r>
        <w:rPr>
          <w:iCs/>
          <w:i/>
        </w:rPr>
        <w:t xml:space="preserve">Marseille, France</w:t>
      </w:r>
      <w:r>
        <w:br/>
      </w:r>
      <w:r>
        <w:t xml:space="preserve">2015–2017</w:t>
      </w:r>
      <w:r>
        <w:br/>
      </w:r>
      <w:r>
        <w:t xml:space="preserve">- Offered private consultations to clients seeking weight management, sports nutrition, and general wellness guidance.</w:t>
      </w:r>
      <w:r>
        <w:br/>
      </w:r>
      <w:r>
        <w:t xml:space="preserve">- Partnered with local gyms and wellness centers in Marseille to provide group seminars on healthy living and balanced diets.</w:t>
      </w:r>
      <w:r>
        <w:br/>
      </w:r>
      <w:r>
        <w:t xml:space="preserve">- Created a blog (in French) focused on debunking nutrition myths and sharing recipes inspired by Provençal cuisine.</w:t>
      </w:r>
    </w:p>
    <w:bookmarkEnd w:id="25"/>
    <w:bookmarkEnd w:id="26"/>
    <w:bookmarkStart w:id="27" w:name="certifications-licenses"/>
    <w:p>
      <w:pPr>
        <w:pStyle w:val="Heading2"/>
      </w:pPr>
      <w:r>
        <w:t xml:space="preserve">Certifications &amp; Licenses</w:t>
      </w:r>
    </w:p>
    <w:p>
      <w:pPr>
        <w:numPr>
          <w:ilvl w:val="0"/>
          <w:numId w:val="1002"/>
        </w:numPr>
        <w:pStyle w:val="Compact"/>
      </w:pPr>
      <w:r>
        <w:rPr>
          <w:bCs/>
          <w:b/>
        </w:rPr>
        <w:t xml:space="preserve">Diplôme d'État de Diététicien</w:t>
      </w:r>
      <w:r>
        <w:t xml:space="preserve"> </w:t>
      </w:r>
      <w:r>
        <w:t xml:space="preserve">– Recognized by the French Ministry of Health (2018)</w:t>
      </w:r>
    </w:p>
    <w:p>
      <w:pPr>
        <w:numPr>
          <w:ilvl w:val="0"/>
          <w:numId w:val="1002"/>
        </w:numPr>
        <w:pStyle w:val="Compact"/>
      </w:pPr>
      <w:r>
        <w:rPr>
          <w:bCs/>
          <w:b/>
        </w:rPr>
        <w:t xml:space="preserve">Certification in Sports Nutrition</w:t>
      </w:r>
      <w:r>
        <w:t xml:space="preserve"> </w:t>
      </w:r>
      <w:r>
        <w:t xml:space="preserve">– International Society of Sports Nutrition (ISSN), 2019</w:t>
      </w:r>
    </w:p>
    <w:p>
      <w:pPr>
        <w:numPr>
          <w:ilvl w:val="0"/>
          <w:numId w:val="1002"/>
        </w:numPr>
        <w:pStyle w:val="Compact"/>
      </w:pPr>
      <w:r>
        <w:rPr>
          <w:bCs/>
          <w:b/>
        </w:rPr>
        <w:t xml:space="preserve">Food Safety Certification (HACCP)</w:t>
      </w:r>
      <w:r>
        <w:t xml:space="preserve"> </w:t>
      </w:r>
      <w:r>
        <w:t xml:space="preserve">– CERFA, Marseille, France, 2017</w:t>
      </w:r>
    </w:p>
    <w:p>
      <w:pPr>
        <w:numPr>
          <w:ilvl w:val="0"/>
          <w:numId w:val="1002"/>
        </w:numPr>
        <w:pStyle w:val="Compact"/>
      </w:pPr>
      <w:r>
        <w:rPr>
          <w:bCs/>
          <w:b/>
        </w:rPr>
        <w:t xml:space="preserve">Diplôme de Français Langue Étrangère (DELF)</w:t>
      </w:r>
      <w:r>
        <w:t xml:space="preserve"> </w:t>
      </w:r>
      <w:r>
        <w:t xml:space="preserve">– B2 Level, 2016</w:t>
      </w:r>
    </w:p>
    <w:bookmarkEnd w:id="27"/>
    <w:bookmarkStart w:id="28" w:name="skills"/>
    <w:p>
      <w:pPr>
        <w:pStyle w:val="Heading2"/>
      </w:pPr>
      <w:r>
        <w:t xml:space="preserve">Skills</w:t>
      </w:r>
    </w:p>
    <w:p>
      <w:pPr>
        <w:numPr>
          <w:ilvl w:val="0"/>
          <w:numId w:val="1003"/>
        </w:numPr>
        <w:pStyle w:val="Compact"/>
      </w:pPr>
      <w:r>
        <w:t xml:space="preserve">Nutritional Assessment &amp; Planning</w:t>
      </w:r>
    </w:p>
    <w:p>
      <w:pPr>
        <w:numPr>
          <w:ilvl w:val="0"/>
          <w:numId w:val="1003"/>
        </w:numPr>
        <w:pStyle w:val="Compact"/>
      </w:pPr>
      <w:r>
        <w:t xml:space="preserve">Clinical Nutrition Counseling</w:t>
      </w:r>
    </w:p>
    <w:p>
      <w:pPr>
        <w:numPr>
          <w:ilvl w:val="0"/>
          <w:numId w:val="1003"/>
        </w:numPr>
        <w:pStyle w:val="Compact"/>
      </w:pPr>
      <w:r>
        <w:t xml:space="preserve">Bilingual: French (native) and English (fluent)</w:t>
      </w:r>
    </w:p>
    <w:p>
      <w:pPr>
        <w:numPr>
          <w:ilvl w:val="0"/>
          <w:numId w:val="1003"/>
        </w:numPr>
        <w:pStyle w:val="Compact"/>
      </w:pPr>
      <w:r>
        <w:t xml:space="preserve">Knowledge of French Dietary Guidelines and Mediterranean Diet Principles</w:t>
      </w:r>
    </w:p>
    <w:p>
      <w:pPr>
        <w:numPr>
          <w:ilvl w:val="0"/>
          <w:numId w:val="1003"/>
        </w:numPr>
        <w:pStyle w:val="Compact"/>
      </w:pPr>
      <w:r>
        <w:t xml:space="preserve">Proficient in Microsoft Office Suite, Nutri-Score Calculators, and Medical Software (e.g., Medisafe)</w:t>
      </w:r>
    </w:p>
    <w:p>
      <w:pPr>
        <w:numPr>
          <w:ilvl w:val="0"/>
          <w:numId w:val="1003"/>
        </w:numPr>
        <w:pStyle w:val="Compact"/>
      </w:pPr>
      <w:r>
        <w:t xml:space="preserve">Public Health Advocacy &amp; Community Outreach</w:t>
      </w:r>
    </w:p>
    <w:bookmarkEnd w:id="28"/>
    <w:bookmarkStart w:id="29" w:name="languages"/>
    <w:p>
      <w:pPr>
        <w:pStyle w:val="Heading2"/>
      </w:pPr>
      <w:r>
        <w:t xml:space="preserve">Languages</w:t>
      </w:r>
    </w:p>
    <w:p>
      <w:pPr>
        <w:numPr>
          <w:ilvl w:val="0"/>
          <w:numId w:val="1004"/>
        </w:numPr>
        <w:pStyle w:val="Compact"/>
      </w:pPr>
      <w:r>
        <w:t xml:space="preserve">French – Native</w:t>
      </w:r>
    </w:p>
    <w:p>
      <w:pPr>
        <w:numPr>
          <w:ilvl w:val="0"/>
          <w:numId w:val="1004"/>
        </w:numPr>
        <w:pStyle w:val="Compact"/>
      </w:pPr>
      <w:r>
        <w:t xml:space="preserve">English – Fluent (IELTS 7.5)</w:t>
      </w:r>
    </w:p>
    <w:p>
      <w:pPr>
        <w:numPr>
          <w:ilvl w:val="0"/>
          <w:numId w:val="1004"/>
        </w:numPr>
        <w:pStyle w:val="Compact"/>
      </w:pPr>
      <w:r>
        <w:t xml:space="preserve">Spanish – Intermediate (DELE B1)</w:t>
      </w:r>
    </w:p>
    <w:bookmarkEnd w:id="29"/>
    <w:bookmarkStart w:id="30" w:name="publications-projects"/>
    <w:p>
      <w:pPr>
        <w:pStyle w:val="Heading2"/>
      </w:pPr>
      <w:r>
        <w:t xml:space="preserve">Publications &amp; Projects</w:t>
      </w:r>
    </w:p>
    <w:p>
      <w:pPr>
        <w:numPr>
          <w:ilvl w:val="0"/>
          <w:numId w:val="1005"/>
        </w:numPr>
        <w:pStyle w:val="Compact"/>
      </w:pPr>
      <w:r>
        <w:rPr>
          <w:bCs/>
          <w:b/>
        </w:rPr>
        <w:t xml:space="preserve">"Mediterranean Diet in Action: A Case Study in Marseille"</w:t>
      </w:r>
      <w:r>
        <w:t xml:space="preserve"> </w:t>
      </w:r>
      <w:r>
        <w:t xml:space="preserve">– Published in *Revue Française de Nutrition*, 2021.</w:t>
      </w:r>
      <w:r>
        <w:br/>
      </w:r>
      <w:r>
        <w:t xml:space="preserve">Focus: How integrating local ingredients improves adherence to healthy diets.</w:t>
      </w:r>
    </w:p>
    <w:p>
      <w:pPr>
        <w:numPr>
          <w:ilvl w:val="0"/>
          <w:numId w:val="1005"/>
        </w:numPr>
        <w:pStyle w:val="Compact"/>
      </w:pPr>
      <w:r>
        <w:rPr>
          <w:bCs/>
          <w:b/>
        </w:rPr>
        <w:t xml:space="preserve">Community Nutrition Project</w:t>
      </w:r>
      <w:r>
        <w:t xml:space="preserve"> </w:t>
      </w:r>
      <w:r>
        <w:t xml:space="preserve">– Collaborated with the Marseille Department of Public Health to launch a "Healthy Schools" initiative, educating 500+ students on balanced eating habits.</w:t>
      </w:r>
    </w:p>
    <w:p>
      <w:pPr>
        <w:numPr>
          <w:ilvl w:val="0"/>
          <w:numId w:val="1005"/>
        </w:numPr>
        <w:pStyle w:val="Compact"/>
      </w:pPr>
      <w:r>
        <w:rPr>
          <w:bCs/>
          <w:b/>
        </w:rPr>
        <w:t xml:space="preserve">Podcast Series: "Nutrition en Provence"</w:t>
      </w:r>
      <w:r>
        <w:t xml:space="preserve"> </w:t>
      </w:r>
      <w:r>
        <w:t xml:space="preserve">– Hosted biweekly episodes discussing topics like seasonal cooking and sustainable eating in France Marseille.</w:t>
      </w:r>
    </w:p>
    <w:bookmarkEnd w:id="30"/>
    <w:bookmarkStart w:id="31" w:name="professional-affiliations"/>
    <w:p>
      <w:pPr>
        <w:pStyle w:val="Heading2"/>
      </w:pPr>
      <w:r>
        <w:t xml:space="preserve">Professional Affiliations</w:t>
      </w:r>
    </w:p>
    <w:p>
      <w:pPr>
        <w:numPr>
          <w:ilvl w:val="0"/>
          <w:numId w:val="1006"/>
        </w:numPr>
        <w:pStyle w:val="Compact"/>
      </w:pPr>
      <w:r>
        <w:t xml:space="preserve">Fédération Française de Nutrition (FFN)</w:t>
      </w:r>
    </w:p>
    <w:p>
      <w:pPr>
        <w:numPr>
          <w:ilvl w:val="0"/>
          <w:numId w:val="1006"/>
        </w:numPr>
        <w:pStyle w:val="Compact"/>
      </w:pPr>
      <w:r>
        <w:t xml:space="preserve">Société Française de Nutrition (SFN)</w:t>
      </w:r>
    </w:p>
    <w:p>
      <w:pPr>
        <w:numPr>
          <w:ilvl w:val="0"/>
          <w:numId w:val="1006"/>
        </w:numPr>
        <w:pStyle w:val="Compact"/>
      </w:pPr>
      <w:r>
        <w:t xml:space="preserve">Association des Diététiciens Libéraux de Provence-Alpes-Côte d'Azur (ADLPACA)</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France Marseille</dc:title>
  <dc:creator/>
  <dc:language>en</dc:language>
  <cp:keywords/>
  <dcterms:created xsi:type="dcterms:W3CDTF">2025-12-07T21:09:54Z</dcterms:created>
  <dcterms:modified xsi:type="dcterms:W3CDTF">2025-12-07T21:09:54Z</dcterms:modified>
</cp:coreProperties>
</file>

<file path=docProps/custom.xml><?xml version="1.0" encoding="utf-8"?>
<Properties xmlns="http://schemas.openxmlformats.org/officeDocument/2006/custom-properties" xmlns:vt="http://schemas.openxmlformats.org/officeDocument/2006/docPropsVTypes"/>
</file>