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Iraq</w:t>
      </w:r>
      <w:r>
        <w:t xml:space="preserve"> </w:t>
      </w:r>
      <w:r>
        <w:t xml:space="preserve">Baghdad</w:t>
      </w:r>
    </w:p>
    <w:bookmarkStart w:id="30" w:name="curriculum-vitae"/>
    <w:p>
      <w:pPr>
        <w:pStyle w:val="Heading1"/>
      </w:pPr>
      <w:r>
        <w:rPr>
          <w:bCs/>
          <w:b/>
        </w:rPr>
        <w:t xml:space="preserve">Curriculum Vitae</w:t>
      </w:r>
    </w:p>
    <w:bookmarkStart w:id="20" w:name="name-your-full-name"/>
    <w:p>
      <w:pPr>
        <w:pStyle w:val="Heading2"/>
      </w:pPr>
      <w:r>
        <w:rPr>
          <w:bCs/>
          <w:b/>
        </w:rPr>
        <w:t xml:space="preserve">Name:</w:t>
      </w:r>
      <w:r>
        <w:t xml:space="preserve"> </w:t>
      </w:r>
      <w:r>
        <w:t xml:space="preserve">[Your Full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[+964 770 123 4567] |</w:t>
      </w:r>
      <w:r>
        <w:t xml:space="preserve"> </w:t>
      </w:r>
      <w:r>
        <w:rPr>
          <w:bCs/>
          <w:b/>
        </w:rPr>
        <w:t xml:space="preserve">Location:</w:t>
      </w:r>
      <w:r>
        <w:t xml:space="preserve"> </w:t>
      </w:r>
      <w:r>
        <w:t xml:space="preserve">Baghdad, Iraq</w:t>
      </w:r>
    </w:p>
    <w:bookmarkEnd w:id="20"/>
    <w:bookmarkStart w:id="21" w:name="professional-summary"/>
    <w:p>
      <w:pPr>
        <w:pStyle w:val="Heading2"/>
      </w:pPr>
      <w:r>
        <w:rPr>
          <w:bCs/>
          <w:b/>
        </w:rPr>
        <w:t xml:space="preserve">Professional Summary</w:t>
      </w:r>
    </w:p>
    <w:p>
      <w:pPr>
        <w:pStyle w:val="FirstParagraph"/>
      </w:pPr>
      <w:r>
        <w:t xml:space="preserve">A dedicated and experienced Dietitian with over [X years] of expertise in providing personalized nutrition solutions to individuals and communities in Iraq Baghdad. Proficient in assessing dietary needs, developing meal plans, and promoting health through education. Committed to improving public health outcomes by addressing malnutrition, chronic diseases, and cultural dietary practices specific to the Iraqi context. Strong background in working with diverse populations across hospitals, clinics, and community programs in Baghdad.</w:t>
      </w:r>
    </w:p>
    <w:bookmarkEnd w:id="21"/>
    <w:bookmarkStart w:id="22" w:name="education"/>
    <w:p>
      <w:pPr>
        <w:pStyle w:val="Heading2"/>
      </w:pPr>
      <w:r>
        <w:rPr>
          <w:bCs/>
          <w:b/>
        </w:rPr>
        <w:t xml:space="preserve">Education</w:t>
      </w:r>
    </w:p>
    <w:p>
      <w:pPr>
        <w:pStyle w:val="FirstParagraph"/>
      </w:pPr>
      <w:r>
        <w:rPr>
          <w:bCs/>
          <w:b/>
        </w:rPr>
        <w:t xml:space="preserve">Bachelor of Science in Dietetics</w:t>
      </w:r>
      <w:r>
        <w:t xml:space="preserve">, [University Name], Baghdad, Iraq</w:t>
      </w:r>
      <w:r>
        <w:br/>
      </w:r>
      <w:r>
        <w:t xml:space="preserve">Graduated: [Year]</w:t>
      </w:r>
    </w:p>
    <w:p>
      <w:pPr>
        <w:pStyle w:val="BodyText"/>
      </w:pPr>
      <w:r>
        <w:rPr>
          <w:bCs/>
          <w:b/>
        </w:rPr>
        <w:t xml:space="preserve">Master of Science in Public Health Nutrition</w:t>
      </w:r>
      <w:r>
        <w:t xml:space="preserve">, [University Name], Baghdad, Iraq</w:t>
      </w:r>
      <w:r>
        <w:br/>
      </w:r>
      <w:r>
        <w:t xml:space="preserve">Graduated: [Year]</w:t>
      </w:r>
    </w:p>
    <w:bookmarkEnd w:id="22"/>
    <w:bookmarkStart w:id="25" w:name="professional-experience"/>
    <w:p>
      <w:pPr>
        <w:pStyle w:val="Heading2"/>
      </w:pPr>
      <w:r>
        <w:rPr>
          <w:bCs/>
          <w:b/>
        </w:rPr>
        <w:t xml:space="preserve">Professional Experience</w:t>
      </w:r>
    </w:p>
    <w:bookmarkStart w:id="23" w:name="Xe54e1926324980f01628b8dd4396f4f058205ec"/>
    <w:p>
      <w:pPr>
        <w:pStyle w:val="Heading3"/>
      </w:pPr>
      <w:r>
        <w:rPr>
          <w:bCs/>
          <w:b/>
        </w:rPr>
        <w:t xml:space="preserve">Dietitian</w:t>
      </w:r>
      <w:r>
        <w:t xml:space="preserve">, [Hospital/Clinic Name], Baghdad, Iraq</w:t>
      </w:r>
      <w:r>
        <w:br/>
      </w:r>
      <w:r>
        <w:rPr>
          <w:iCs/>
          <w:i/>
        </w:rPr>
        <w:t xml:space="preserve">[Start Date] – [End Date]</w:t>
      </w:r>
    </w:p>
    <w:p>
      <w:pPr>
        <w:numPr>
          <w:ilvl w:val="0"/>
          <w:numId w:val="1001"/>
        </w:numPr>
        <w:pStyle w:val="Compact"/>
      </w:pPr>
      <w:r>
        <w:t xml:space="preserve">Provided individualized dietary assessments and interventions for patients with chronic conditions such as diabetes, hypertension, and obesity in a hospital setting.</w:t>
      </w:r>
    </w:p>
    <w:p>
      <w:pPr>
        <w:numPr>
          <w:ilvl w:val="0"/>
          <w:numId w:val="1001"/>
        </w:numPr>
        <w:pStyle w:val="Compact"/>
      </w:pPr>
      <w:r>
        <w:t xml:space="preserve">Collaborated with healthcare teams to design therapeutic diets tailored to the cultural preferences of Iraqi patients, ensuring adherence to local food traditions.</w:t>
      </w:r>
    </w:p>
    <w:p>
      <w:pPr>
        <w:numPr>
          <w:ilvl w:val="0"/>
          <w:numId w:val="1001"/>
        </w:numPr>
        <w:pStyle w:val="Compact"/>
      </w:pPr>
      <w:r>
        <w:t xml:space="preserve">Conducted nutrition education sessions for patients and their families, emphasizing the importance of balanced diets and preventive care in Baghdad’s unique socioeconomic environment.</w:t>
      </w:r>
    </w:p>
    <w:p>
      <w:pPr>
        <w:numPr>
          <w:ilvl w:val="0"/>
          <w:numId w:val="1001"/>
        </w:numPr>
        <w:pStyle w:val="Compact"/>
      </w:pPr>
      <w:r>
        <w:t xml:space="preserve">Participated in community outreach programs, focusing on maternal and child nutrition in underserved areas of Baghdad.</w:t>
      </w:r>
    </w:p>
    <w:bookmarkEnd w:id="23"/>
    <w:bookmarkStart w:id="24" w:name="Xc2c0da2e2142d82c1b07c62e140b4e3df3f0dcf"/>
    <w:p>
      <w:pPr>
        <w:pStyle w:val="Heading3"/>
      </w:pPr>
      <w:r>
        <w:rPr>
          <w:bCs/>
          <w:b/>
        </w:rPr>
        <w:t xml:space="preserve">Senior Dietitian</w:t>
      </w:r>
      <w:r>
        <w:t xml:space="preserve">, [Non-Profit Organization Name], Baghdad, Iraq</w:t>
      </w:r>
      <w:r>
        <w:br/>
      </w:r>
      <w:r>
        <w:rPr>
          <w:iCs/>
          <w:i/>
        </w:rPr>
        <w:t xml:space="preserve">[Start Date] – [End Date]</w:t>
      </w:r>
    </w:p>
    <w:p>
      <w:pPr>
        <w:numPr>
          <w:ilvl w:val="0"/>
          <w:numId w:val="1002"/>
        </w:numPr>
        <w:pStyle w:val="Compact"/>
      </w:pPr>
      <w:r>
        <w:t xml:space="preserve">Developed and implemented nutrition programs to combat malnutrition among vulnerable populations, including children and elderly individuals in Baghdad.</w:t>
      </w:r>
    </w:p>
    <w:p>
      <w:pPr>
        <w:numPr>
          <w:ilvl w:val="0"/>
          <w:numId w:val="1002"/>
        </w:numPr>
        <w:pStyle w:val="Compact"/>
      </w:pPr>
      <w:r>
        <w:t xml:space="preserve">Partnered with local NGOs to distribute food supplements and organize workshops on healthy eating habits in collaboration with Iraqi communities.</w:t>
      </w:r>
    </w:p>
    <w:p>
      <w:pPr>
        <w:numPr>
          <w:ilvl w:val="0"/>
          <w:numId w:val="1002"/>
        </w:numPr>
        <w:pStyle w:val="Compact"/>
      </w:pPr>
      <w:r>
        <w:t xml:space="preserve">Published reports on dietary trends in Baghdad, highlighting the impact of traditional foods like dates, lentils, and lamb on public health outcomes.</w:t>
      </w:r>
    </w:p>
    <w:p>
      <w:pPr>
        <w:numPr>
          <w:ilvl w:val="0"/>
          <w:numId w:val="1002"/>
        </w:numPr>
        <w:pStyle w:val="Compact"/>
      </w:pPr>
      <w:r>
        <w:t xml:space="preserve">Trained junior dietitians and healthcare workers on culturally sensitive approaches to nutrition counseling in Iraq Baghdad.</w:t>
      </w:r>
    </w:p>
    <w:bookmarkEnd w:id="24"/>
    <w:bookmarkEnd w:id="25"/>
    <w:bookmarkStart w:id="26" w:name="certifications"/>
    <w:p>
      <w:pPr>
        <w:pStyle w:val="Heading2"/>
      </w:pPr>
      <w:r>
        <w:rPr>
          <w:bCs/>
          <w:b/>
        </w:rPr>
        <w:t xml:space="preserve">Certifications</w:t>
      </w:r>
    </w:p>
    <w:p>
      <w:pPr>
        <w:numPr>
          <w:ilvl w:val="0"/>
          <w:numId w:val="1003"/>
        </w:numPr>
        <w:pStyle w:val="Compact"/>
      </w:pPr>
      <w:r>
        <w:rPr>
          <w:bCs/>
          <w:b/>
        </w:rPr>
        <w:t xml:space="preserve">Registered Dietitian Nutritionist (RDN)</w:t>
      </w:r>
      <w:r>
        <w:t xml:space="preserve">, [Certifying Body], [Year]</w:t>
      </w:r>
    </w:p>
    <w:p>
      <w:pPr>
        <w:numPr>
          <w:ilvl w:val="0"/>
          <w:numId w:val="1003"/>
        </w:numPr>
        <w:pStyle w:val="Compact"/>
      </w:pPr>
      <w:r>
        <w:rPr>
          <w:bCs/>
          <w:b/>
        </w:rPr>
        <w:t xml:space="preserve">Advanced Certification in Clinical Nutrition</w:t>
      </w:r>
      <w:r>
        <w:t xml:space="preserve">, [Institution], [Year]</w:t>
      </w:r>
    </w:p>
    <w:p>
      <w:pPr>
        <w:numPr>
          <w:ilvl w:val="0"/>
          <w:numId w:val="1003"/>
        </w:numPr>
        <w:pStyle w:val="Compact"/>
      </w:pPr>
      <w:r>
        <w:rPr>
          <w:bCs/>
          <w:b/>
        </w:rPr>
        <w:t xml:space="preserve">Certificate in Public Health Education</w:t>
      </w:r>
      <w:r>
        <w:t xml:space="preserve">, Baghdad University, [Year]</w:t>
      </w:r>
    </w:p>
    <w:bookmarkEnd w:id="26"/>
    <w:bookmarkStart w:id="27" w:name="skills"/>
    <w:p>
      <w:pPr>
        <w:pStyle w:val="Heading2"/>
      </w:pPr>
      <w:r>
        <w:rPr>
          <w:bCs/>
          <w:b/>
        </w:rPr>
        <w:t xml:space="preserve">Skills</w:t>
      </w:r>
    </w:p>
    <w:p>
      <w:pPr>
        <w:numPr>
          <w:ilvl w:val="0"/>
          <w:numId w:val="1004"/>
        </w:numPr>
        <w:pStyle w:val="Compact"/>
      </w:pPr>
      <w:r>
        <w:rPr>
          <w:bCs/>
          <w:b/>
        </w:rPr>
        <w:t xml:space="preserve">Clinical Nutrition Assessment:</w:t>
      </w:r>
      <w:r>
        <w:t xml:space="preserve"> </w:t>
      </w:r>
      <w:r>
        <w:t xml:space="preserve">Expertise in evaluating nutritional status and designing meal plans for patients with diverse health needs.</w:t>
      </w:r>
    </w:p>
    <w:p>
      <w:pPr>
        <w:numPr>
          <w:ilvl w:val="0"/>
          <w:numId w:val="1004"/>
        </w:numPr>
        <w:pStyle w:val="Compact"/>
      </w:pPr>
      <w:r>
        <w:rPr>
          <w:bCs/>
          <w:b/>
        </w:rPr>
        <w:t xml:space="preserve">Cultural Competency:</w:t>
      </w:r>
      <w:r>
        <w:t xml:space="preserve"> </w:t>
      </w:r>
      <w:r>
        <w:t xml:space="preserve">Deep understanding of Iraqi dietary practices, including traditional foods like Kebab, Masgouf, and dates, and their role in health.</w:t>
      </w:r>
    </w:p>
    <w:p>
      <w:pPr>
        <w:numPr>
          <w:ilvl w:val="0"/>
          <w:numId w:val="1004"/>
        </w:numPr>
        <w:pStyle w:val="Compact"/>
      </w:pPr>
      <w:r>
        <w:rPr>
          <w:bCs/>
          <w:b/>
        </w:rPr>
        <w:t xml:space="preserve">Public Health Advocacy:</w:t>
      </w:r>
      <w:r>
        <w:t xml:space="preserve"> </w:t>
      </w:r>
      <w:r>
        <w:t xml:space="preserve">Strong experience in promoting nutrition awareness through community programs in Baghdad.</w:t>
      </w:r>
    </w:p>
    <w:p>
      <w:pPr>
        <w:numPr>
          <w:ilvl w:val="0"/>
          <w:numId w:val="1004"/>
        </w:numPr>
        <w:pStyle w:val="Compact"/>
      </w:pPr>
      <w:r>
        <w:rPr>
          <w:bCs/>
          <w:b/>
        </w:rPr>
        <w:t xml:space="preserve">Data Analysis:</w:t>
      </w:r>
      <w:r>
        <w:t xml:space="preserve"> </w:t>
      </w:r>
      <w:r>
        <w:t xml:space="preserve">Proficient in using software like SPSS to analyze dietary data and track public health trends.</w:t>
      </w:r>
    </w:p>
    <w:p>
      <w:pPr>
        <w:numPr>
          <w:ilvl w:val="0"/>
          <w:numId w:val="1004"/>
        </w:numPr>
        <w:pStyle w:val="Compact"/>
      </w:pPr>
      <w:r>
        <w:rPr>
          <w:bCs/>
          <w:b/>
        </w:rPr>
        <w:t xml:space="preserve">Language Skills:</w:t>
      </w:r>
      <w:r>
        <w:t xml:space="preserve"> </w:t>
      </w:r>
      <w:r>
        <w:t xml:space="preserve">Fluent in Arabic and English, with the ability to communicate effectively with patients, healthcare professionals, and international partners.</w:t>
      </w:r>
    </w:p>
    <w:bookmarkEnd w:id="27"/>
    <w:bookmarkStart w:id="28"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Volunteer Dietitian at [Local Charity Organization], Baghdad (20XX–Present). Provided free nutritional consultations to low-income families, focusing on affordable and culturally appropriate meal options.</w:t>
      </w:r>
    </w:p>
    <w:p>
      <w:pPr>
        <w:pStyle w:val="BodyText"/>
      </w:pPr>
      <w:r>
        <w:rPr>
          <w:bCs/>
          <w:b/>
        </w:rPr>
        <w:t xml:space="preserve">Publications:</w:t>
      </w:r>
    </w:p>
    <w:p>
      <w:pPr>
        <w:numPr>
          <w:ilvl w:val="0"/>
          <w:numId w:val="1005"/>
        </w:numPr>
        <w:pStyle w:val="Compact"/>
      </w:pPr>
      <w:r>
        <w:t xml:space="preserve">"Nutrition Challenges in Post-War Iraq: A Focus on Baghdad’s Population," [Journal Name], 20XX.</w:t>
      </w:r>
    </w:p>
    <w:p>
      <w:pPr>
        <w:numPr>
          <w:ilvl w:val="0"/>
          <w:numId w:val="1005"/>
        </w:numPr>
        <w:pStyle w:val="Compact"/>
      </w:pPr>
      <w:r>
        <w:t xml:space="preserve">"The Role of Traditional Iraqi Diets in Preventing Chronic Diseases," [Conference Proceedings], 20XX.</w:t>
      </w:r>
    </w:p>
    <w:p>
      <w:pPr>
        <w:pStyle w:val="FirstParagraph"/>
      </w:pPr>
      <w:r>
        <w:rPr>
          <w:bCs/>
          <w:b/>
        </w:rPr>
        <w:t xml:space="preserve">Professional Affiliations:</w:t>
      </w:r>
    </w:p>
    <w:p>
      <w:pPr>
        <w:numPr>
          <w:ilvl w:val="0"/>
          <w:numId w:val="1006"/>
        </w:numPr>
        <w:pStyle w:val="Compact"/>
      </w:pPr>
      <w:r>
        <w:t xml:space="preserve">Member, Iraqi Dietitians Association (IDA)</w:t>
      </w:r>
    </w:p>
    <w:p>
      <w:pPr>
        <w:numPr>
          <w:ilvl w:val="0"/>
          <w:numId w:val="1006"/>
        </w:numPr>
        <w:pStyle w:val="Compact"/>
      </w:pPr>
      <w:r>
        <w:t xml:space="preserve">Member, Middle East Nutrition Society (MENS)</w:t>
      </w:r>
    </w:p>
    <w:bookmarkEnd w:id="28"/>
    <w:bookmarkStart w:id="29" w:name="languages"/>
    <w:p>
      <w:pPr>
        <w:pStyle w:val="Heading2"/>
      </w:pPr>
      <w:r>
        <w:rPr>
          <w:bCs/>
          <w:b/>
        </w:rPr>
        <w:t xml:space="preserve">Languages</w:t>
      </w:r>
    </w:p>
    <w:p>
      <w:pPr>
        <w:numPr>
          <w:ilvl w:val="0"/>
          <w:numId w:val="1007"/>
        </w:numPr>
        <w:pStyle w:val="Compact"/>
      </w:pPr>
      <w:r>
        <w:t xml:space="preserve">Arabic – Native</w:t>
      </w:r>
    </w:p>
    <w:p>
      <w:pPr>
        <w:numPr>
          <w:ilvl w:val="0"/>
          <w:numId w:val="1007"/>
        </w:numPr>
        <w:pStyle w:val="Compact"/>
      </w:pPr>
      <w:r>
        <w:t xml:space="preserve">English – Fluent</w:t>
      </w:r>
    </w:p>
    <w:p>
      <w:pPr>
        <w:pStyle w:val="FirstParagraph"/>
      </w:pPr>
      <w:r>
        <w:rPr>
          <w:bCs/>
          <w:b/>
        </w:rPr>
        <w:t xml:space="preserve">Note:</w:t>
      </w:r>
      <w:r>
        <w:t xml:space="preserve"> </w:t>
      </w:r>
      <w:r>
        <w:t xml:space="preserve">This Curriculum Vitae is tailored to highlight the unique requirements of a Dietitian in Iraq Baghdad, emphasizing cultural relevance, public health expertise, and community engagement. The document reflects the professional journey of a dedicated dietitian committed to improving health outcomes through evidence-based nutrition practices in Iraq’s dynamic environment.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Iraq Baghdad</dc:title>
  <dc:creator/>
  <dc:language>en</dc:language>
  <cp:keywords/>
  <dcterms:created xsi:type="dcterms:W3CDTF">2026-07-23T10:31:33Z</dcterms:created>
  <dcterms:modified xsi:type="dcterms:W3CDTF">2026-07-23T10:31:33Z</dcterms:modified>
</cp:coreProperties>
</file>

<file path=docProps/custom.xml><?xml version="1.0" encoding="utf-8"?>
<Properties xmlns="http://schemas.openxmlformats.org/officeDocument/2006/custom-properties" xmlns:vt="http://schemas.openxmlformats.org/officeDocument/2006/docPropsVTypes"/>
</file>