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[Email Address] | [Phone Number] | [Address, Osaka, Japan]</w:t>
      </w:r>
    </w:p>
    <w:bookmarkStart w:id="33" w:name="dietitian-in-japan-osaka"/>
    <w:p>
      <w:pPr>
        <w:pStyle w:val="Heading2"/>
      </w:pPr>
      <w:r>
        <w:t xml:space="preserve">Dietitian in Japan Osaka</w:t>
      </w:r>
    </w:p>
    <w:p>
      <w:pPr>
        <w:pStyle w:val="FirstParagraph"/>
      </w:pPr>
      <w:r>
        <w:t xml:space="preserve">I am a dedicated and experienced Dietitian specializing in promoting health through nutrition, with a focus on the unique dietary needs of individuals in Japan Osaka. My career is rooted in understanding traditional Japanese cuisine, modern nutritional science, and the cultural context of food consumption. I aim to provide personalized dietary solutions that align with the values of health, sustainability, and wellness prevalent in Osaka’s communities.</w:t>
      </w:r>
    </w:p>
    <w:bookmarkStart w:id="20" w:name="professional-summary"/>
    <w:p>
      <w:pPr>
        <w:pStyle w:val="Heading3"/>
      </w:pPr>
      <w:r>
        <w:t xml:space="preserve">Professional Summary</w:t>
      </w:r>
    </w:p>
    <w:p>
      <w:pPr>
        <w:pStyle w:val="FirstParagraph"/>
      </w:pPr>
      <w:r>
        <w:t xml:space="preserve">As a qualified Dietitian in Japan Osaka, I combine extensive knowledge of nutritional science with a deep appreciation for Japanese culinary traditions. My expertise includes developing meal plans tailored to individuals' health goals, managing dietary needs for chronic conditions, and educating clients on the benefits of balanced nutrition. With over [X years] of experience in clinical settings and community health programs, I have supported countless individuals in achieving their wellness objectives while respecting local dietary practices.</w:t>
      </w:r>
    </w:p>
    <w:bookmarkEnd w:id="20"/>
    <w:bookmarkStart w:id="23" w:name="education"/>
    <w:p>
      <w:pPr>
        <w:pStyle w:val="Heading3"/>
      </w:pPr>
      <w:r>
        <w:t xml:space="preserve">Education</w:t>
      </w:r>
    </w:p>
    <w:bookmarkStart w:id="21" w:name="master-of-science-in-nutrition"/>
    <w:p>
      <w:pPr>
        <w:pStyle w:val="Heading4"/>
      </w:pPr>
      <w:r>
        <w:t xml:space="preserve">Master of Science in Nutrition</w:t>
      </w:r>
    </w:p>
    <w:p>
      <w:pPr>
        <w:pStyle w:val="FirstParagraph"/>
      </w:pPr>
      <w:r>
        <w:t xml:space="preserve">[University Name], Osaka, Japan</w:t>
      </w:r>
    </w:p>
    <w:p>
      <w:pPr>
        <w:pStyle w:val="BodyText"/>
      </w:pPr>
      <w:r>
        <w:t xml:space="preserve">Graduated: [Year]</w:t>
      </w:r>
    </w:p>
    <w:p>
      <w:pPr>
        <w:numPr>
          <w:ilvl w:val="0"/>
          <w:numId w:val="1001"/>
        </w:numPr>
        <w:pStyle w:val="Compact"/>
      </w:pPr>
      <w:r>
        <w:t xml:space="preserve">Focus areas: Japanese dietary patterns, public health nutrition, and clinical nutrition.</w:t>
      </w:r>
    </w:p>
    <w:p>
      <w:pPr>
        <w:numPr>
          <w:ilvl w:val="0"/>
          <w:numId w:val="1001"/>
        </w:numPr>
        <w:pStyle w:val="Compact"/>
      </w:pPr>
      <w:r>
        <w:t xml:space="preserve">Research on the impact of traditional Kansai cuisine on metabolic health.</w:t>
      </w:r>
    </w:p>
    <w:bookmarkEnd w:id="21"/>
    <w:bookmarkStart w:id="22" w:name="bachelor-of-science-in-dietetics"/>
    <w:p>
      <w:pPr>
        <w:pStyle w:val="Heading4"/>
      </w:pPr>
      <w:r>
        <w:t xml:space="preserve">Bachelor of Science in Dietetics</w:t>
      </w:r>
    </w:p>
    <w:p>
      <w:pPr>
        <w:pStyle w:val="FirstParagraph"/>
      </w:pPr>
      <w:r>
        <w:t xml:space="preserve">[University Name], [Country/Region]</w:t>
      </w:r>
    </w:p>
    <w:p>
      <w:pPr>
        <w:pStyle w:val="BodyText"/>
      </w:pPr>
      <w:r>
        <w:t xml:space="preserve">Graduated: [Year]</w:t>
      </w:r>
    </w:p>
    <w:p>
      <w:pPr>
        <w:numPr>
          <w:ilvl w:val="0"/>
          <w:numId w:val="1002"/>
        </w:numPr>
        <w:pStyle w:val="Compact"/>
      </w:pPr>
      <w:r>
        <w:t xml:space="preserve">Specialized in evidence-based nutrition therapy and food science.</w:t>
      </w:r>
    </w:p>
    <w:p>
      <w:pPr>
        <w:numPr>
          <w:ilvl w:val="0"/>
          <w:numId w:val="1002"/>
        </w:numPr>
        <w:pStyle w:val="Compact"/>
      </w:pPr>
      <w:r>
        <w:t xml:space="preserve">Completed internships at hospitals and wellness centers, emphasizing cross-cultural dietary practices.</w:t>
      </w:r>
    </w:p>
    <w:bookmarkEnd w:id="22"/>
    <w:bookmarkEnd w:id="23"/>
    <w:bookmarkStart w:id="27" w:name="work-experience"/>
    <w:p>
      <w:pPr>
        <w:pStyle w:val="Heading3"/>
      </w:pPr>
      <w:r>
        <w:t xml:space="preserve">Work Experience</w:t>
      </w:r>
    </w:p>
    <w:bookmarkStart w:id="24" w:name="dietitian-osaka-health-wellness-clinic"/>
    <w:p>
      <w:pPr>
        <w:pStyle w:val="Heading4"/>
      </w:pPr>
      <w:r>
        <w:t xml:space="preserve">Dietitian | Osaka Health &amp; Wellness Clinic</w:t>
      </w:r>
    </w:p>
    <w:p>
      <w:pPr>
        <w:pStyle w:val="FirstParagraph"/>
      </w:pPr>
      <w:r>
        <w:t xml:space="preserve">[Start Date] – Present</w:t>
      </w:r>
    </w:p>
    <w:p>
      <w:pPr>
        <w:numPr>
          <w:ilvl w:val="0"/>
          <w:numId w:val="1003"/>
        </w:numPr>
        <w:pStyle w:val="Compact"/>
      </w:pPr>
      <w:r>
        <w:t xml:space="preserve">Provided individualized nutrition counseling to patients with diabetes, cardiovascular diseases, and digestive disorders.</w:t>
      </w:r>
    </w:p>
    <w:p>
      <w:pPr>
        <w:numPr>
          <w:ilvl w:val="0"/>
          <w:numId w:val="1003"/>
        </w:numPr>
        <w:pStyle w:val="Compact"/>
      </w:pPr>
      <w:r>
        <w:t xml:space="preserve">Collaborated with physicians to create dietary guidelines for post-surgical recovery and weight management programs.</w:t>
      </w:r>
    </w:p>
    <w:p>
      <w:pPr>
        <w:numPr>
          <w:ilvl w:val="0"/>
          <w:numId w:val="1003"/>
        </w:numPr>
        <w:pStyle w:val="Compact"/>
      </w:pPr>
      <w:r>
        <w:t xml:space="preserve">Organized community workshops on the benefits of seasonal Japanese ingredients and traditional cooking methods.</w:t>
      </w:r>
    </w:p>
    <w:bookmarkEnd w:id="24"/>
    <w:bookmarkStart w:id="25" w:name="dietitian-intern-osaka-general-hospital"/>
    <w:p>
      <w:pPr>
        <w:pStyle w:val="Heading4"/>
      </w:pPr>
      <w:r>
        <w:t xml:space="preserve">Dietitian Intern | Osaka General Hospital</w:t>
      </w:r>
    </w:p>
    <w:p>
      <w:pPr>
        <w:pStyle w:val="FirstParagraph"/>
      </w:pPr>
      <w:r>
        <w:t xml:space="preserve">[Start Date] – [End Date]</w:t>
      </w:r>
    </w:p>
    <w:p>
      <w:pPr>
        <w:numPr>
          <w:ilvl w:val="0"/>
          <w:numId w:val="1004"/>
        </w:numPr>
        <w:pStyle w:val="Compact"/>
      </w:pPr>
      <w:r>
        <w:t xml:space="preserve">Supported clinical nutrition services, including meal planning for hospitalized patients.</w:t>
      </w:r>
    </w:p>
    <w:p>
      <w:pPr>
        <w:numPr>
          <w:ilvl w:val="0"/>
          <w:numId w:val="1004"/>
        </w:numPr>
        <w:pStyle w:val="Compact"/>
      </w:pPr>
      <w:r>
        <w:t xml:space="preserve">Conducted nutritional assessments and monitored patient progress in conjunction with medical teams.</w:t>
      </w:r>
    </w:p>
    <w:p>
      <w:pPr>
        <w:numPr>
          <w:ilvl w:val="0"/>
          <w:numId w:val="1004"/>
        </w:numPr>
        <w:pStyle w:val="Compact"/>
      </w:pPr>
      <w:r>
        <w:t xml:space="preserve">Participated in research projects focused on improving dietary compliance among elderly populations in Osaka.</w:t>
      </w:r>
    </w:p>
    <w:bookmarkEnd w:id="25"/>
    <w:bookmarkStart w:id="26" w:name="X5ea6ca99f3edd8547b447ae19954957a63db6bb"/>
    <w:p>
      <w:pPr>
        <w:pStyle w:val="Heading4"/>
      </w:pPr>
      <w:r>
        <w:t xml:space="preserve">Freelance Dietitian | Osaka Community Nutrition Programs</w:t>
      </w:r>
    </w:p>
    <w:p>
      <w:pPr>
        <w:pStyle w:val="FirstParagraph"/>
      </w:pPr>
      <w:r>
        <w:t xml:space="preserve">[Start Date] – [End Date]</w:t>
      </w:r>
    </w:p>
    <w:p>
      <w:pPr>
        <w:numPr>
          <w:ilvl w:val="0"/>
          <w:numId w:val="1005"/>
        </w:numPr>
        <w:pStyle w:val="Compact"/>
      </w:pPr>
      <w:r>
        <w:t xml:space="preserve">Designed and delivered nutrition education sessions for schools and local organizations.</w:t>
      </w:r>
    </w:p>
    <w:p>
      <w:pPr>
        <w:numPr>
          <w:ilvl w:val="0"/>
          <w:numId w:val="1005"/>
        </w:numPr>
        <w:pStyle w:val="Compact"/>
      </w:pPr>
      <w:r>
        <w:t xml:space="preserve">Advised on the integration of traditional Japanese foods into modern diets to promote long-term health.</w:t>
      </w:r>
    </w:p>
    <w:p>
      <w:pPr>
        <w:numPr>
          <w:ilvl w:val="0"/>
          <w:numId w:val="1005"/>
        </w:numPr>
        <w:pStyle w:val="Compact"/>
      </w:pPr>
      <w:r>
        <w:t xml:space="preserve">Created dietary guidelines for workplaces in Osaka, emphasizing balanced meals and healthy snacking habits.</w:t>
      </w:r>
    </w:p>
    <w:bookmarkEnd w:id="26"/>
    <w:bookmarkEnd w:id="27"/>
    <w:bookmarkStart w:id="28" w:name="certifications-licenses"/>
    <w:p>
      <w:pPr>
        <w:pStyle w:val="Heading3"/>
      </w:pPr>
      <w:r>
        <w:t xml:space="preserve">Certifications &amp; Licenses</w:t>
      </w:r>
    </w:p>
    <w:p>
      <w:pPr>
        <w:numPr>
          <w:ilvl w:val="0"/>
          <w:numId w:val="1006"/>
        </w:numPr>
        <w:pStyle w:val="Compact"/>
      </w:pPr>
      <w:r>
        <w:rPr>
          <w:bCs/>
          <w:b/>
        </w:rPr>
        <w:t xml:space="preserve">JSSD (Japan Society of Nutrition and Food Science) Certified Dietitian</w:t>
      </w:r>
    </w:p>
    <w:p>
      <w:pPr>
        <w:numPr>
          <w:ilvl w:val="0"/>
          <w:numId w:val="1006"/>
        </w:numPr>
        <w:pStyle w:val="Compact"/>
      </w:pPr>
      <w:r>
        <w:rPr>
          <w:bCs/>
          <w:b/>
        </w:rPr>
        <w:t xml:space="preserve">Japanese Language Proficiency Test (JLPT) N1</w:t>
      </w:r>
    </w:p>
    <w:p>
      <w:pPr>
        <w:numPr>
          <w:ilvl w:val="0"/>
          <w:numId w:val="1006"/>
        </w:numPr>
        <w:pStyle w:val="Compact"/>
      </w:pPr>
      <w:r>
        <w:rPr>
          <w:bCs/>
          <w:b/>
        </w:rPr>
        <w:t xml:space="preserve">Certified in Sports Nutrition (ISSN)</w:t>
      </w:r>
    </w:p>
    <w:p>
      <w:pPr>
        <w:numPr>
          <w:ilvl w:val="0"/>
          <w:numId w:val="1006"/>
        </w:numPr>
        <w:pStyle w:val="Compact"/>
      </w:pPr>
      <w:r>
        <w:rPr>
          <w:bCs/>
          <w:b/>
        </w:rPr>
        <w:t xml:space="preserve">Food Safety and Hygiene Certification, Osaka Prefecture</w:t>
      </w:r>
    </w:p>
    <w:bookmarkEnd w:id="28"/>
    <w:bookmarkStart w:id="29" w:name="skills-competencies"/>
    <w:p>
      <w:pPr>
        <w:pStyle w:val="Heading3"/>
      </w:pPr>
      <w:r>
        <w:t xml:space="preserve">Skills &amp; Competencies</w:t>
      </w:r>
    </w:p>
    <w:p>
      <w:pPr>
        <w:numPr>
          <w:ilvl w:val="0"/>
          <w:numId w:val="1007"/>
        </w:numPr>
        <w:pStyle w:val="Compact"/>
      </w:pPr>
      <w:r>
        <w:rPr>
          <w:bCs/>
          <w:b/>
        </w:rPr>
        <w:t xml:space="preserve">Nutritional Assessment:</w:t>
      </w:r>
      <w:r>
        <w:t xml:space="preserve"> </w:t>
      </w:r>
      <w:r>
        <w:t xml:space="preserve">Expertise in evaluating dietary needs and creating personalized meal plans.</w:t>
      </w:r>
    </w:p>
    <w:p>
      <w:pPr>
        <w:numPr>
          <w:ilvl w:val="0"/>
          <w:numId w:val="1007"/>
        </w:numPr>
        <w:pStyle w:val="Compact"/>
      </w:pPr>
      <w:r>
        <w:rPr>
          <w:bCs/>
          <w:b/>
        </w:rPr>
        <w:t xml:space="preserve">Cultural Sensitivity:</w:t>
      </w:r>
      <w:r>
        <w:t xml:space="preserve"> </w:t>
      </w:r>
      <w:r>
        <w:t xml:space="preserve">Deep understanding of Japanese dietary habits, including the importance of seasonal ingredients and umami-rich dishes.</w:t>
      </w:r>
    </w:p>
    <w:p>
      <w:pPr>
        <w:numPr>
          <w:ilvl w:val="0"/>
          <w:numId w:val="1007"/>
        </w:numPr>
        <w:pStyle w:val="Compact"/>
      </w:pPr>
      <w:r>
        <w:rPr>
          <w:bCs/>
          <w:b/>
        </w:rPr>
        <w:t xml:space="preserve">Health Education:</w:t>
      </w:r>
      <w:r>
        <w:t xml:space="preserve"> </w:t>
      </w:r>
      <w:r>
        <w:t xml:space="preserve">Ability to communicate complex nutritional concepts in an accessible manner to diverse audiences in Osaka.</w:t>
      </w:r>
    </w:p>
    <w:p>
      <w:pPr>
        <w:numPr>
          <w:ilvl w:val="0"/>
          <w:numId w:val="1007"/>
        </w:numPr>
        <w:pStyle w:val="Compact"/>
      </w:pPr>
      <w:r>
        <w:rPr>
          <w:bCs/>
          <w:b/>
        </w:rPr>
        <w:t xml:space="preserve">Data Analysis:</w:t>
      </w:r>
      <w:r>
        <w:t xml:space="preserve"> </w:t>
      </w:r>
      <w:r>
        <w:t xml:space="preserve">Proficient in using software for tracking client progress and analyzing dietary trends.</w:t>
      </w:r>
    </w:p>
    <w:p>
      <w:pPr>
        <w:numPr>
          <w:ilvl w:val="0"/>
          <w:numId w:val="1007"/>
        </w:numPr>
        <w:pStyle w:val="Compact"/>
      </w:pPr>
      <w:r>
        <w:rPr>
          <w:bCs/>
          <w:b/>
        </w:rPr>
        <w:t xml:space="preserve">Clinical Nutrition:</w:t>
      </w:r>
      <w:r>
        <w:t xml:space="preserve"> </w:t>
      </w:r>
      <w:r>
        <w:t xml:space="preserve">Experience managing conditions such as obesity, hypertension, and food allergies through diet therapy.</w:t>
      </w:r>
    </w:p>
    <w:bookmarkEnd w:id="29"/>
    <w:bookmarkStart w:id="30" w:name="language-proficiency"/>
    <w:p>
      <w:pPr>
        <w:pStyle w:val="Heading3"/>
      </w:pPr>
      <w:r>
        <w:t xml:space="preserve">Language Proficiency</w:t>
      </w:r>
    </w:p>
    <w:p>
      <w:pPr>
        <w:numPr>
          <w:ilvl w:val="0"/>
          <w:numId w:val="1008"/>
        </w:numPr>
        <w:pStyle w:val="Compact"/>
      </w:pPr>
      <w:r>
        <w:rPr>
          <w:bCs/>
          <w:b/>
        </w:rPr>
        <w:t xml:space="preserve">Japanese:</w:t>
      </w:r>
      <w:r>
        <w:t xml:space="preserve"> </w:t>
      </w:r>
      <w:r>
        <w:t xml:space="preserve">Native or fluent (ability to work seamlessly in clinical and community settings in Osaka).</w:t>
      </w:r>
    </w:p>
    <w:p>
      <w:pPr>
        <w:numPr>
          <w:ilvl w:val="0"/>
          <w:numId w:val="1008"/>
        </w:numPr>
        <w:pStyle w:val="Compact"/>
      </w:pPr>
      <w:r>
        <w:rPr>
          <w:bCs/>
          <w:b/>
        </w:rPr>
        <w:t xml:space="preserve">English:</w:t>
      </w:r>
      <w:r>
        <w:t xml:space="preserve"> </w:t>
      </w:r>
      <w:r>
        <w:t xml:space="preserve">Proficient (capable of communicating with international clients and collaborating on global health initiatives).</w:t>
      </w:r>
    </w:p>
    <w:bookmarkEnd w:id="30"/>
    <w:bookmarkStart w:id="31" w:name="community-involvement"/>
    <w:p>
      <w:pPr>
        <w:pStyle w:val="Heading3"/>
      </w:pPr>
      <w:r>
        <w:t xml:space="preserve">Community Involvement</w:t>
      </w:r>
    </w:p>
    <w:p>
      <w:pPr>
        <w:pStyle w:val="FirstParagraph"/>
      </w:pPr>
      <w:r>
        <w:t xml:space="preserve">I actively contribute to the health of Osaka’s communities through various initiatives, including:</w:t>
      </w:r>
    </w:p>
    <w:p>
      <w:pPr>
        <w:numPr>
          <w:ilvl w:val="0"/>
          <w:numId w:val="1009"/>
        </w:numPr>
        <w:pStyle w:val="Compact"/>
      </w:pPr>
      <w:r>
        <w:t xml:space="preserve">Volunteering at local food banks to provide nutrition education and meal planning for underprivileged families.</w:t>
      </w:r>
    </w:p>
    <w:p>
      <w:pPr>
        <w:numPr>
          <w:ilvl w:val="0"/>
          <w:numId w:val="1009"/>
        </w:numPr>
        <w:pStyle w:val="Compact"/>
      </w:pPr>
      <w:r>
        <w:t xml:space="preserve">Participating in annual health fairs in Osaka, offering free dietary consultations and workshops on healthy eating habits.</w:t>
      </w:r>
    </w:p>
    <w:p>
      <w:pPr>
        <w:numPr>
          <w:ilvl w:val="0"/>
          <w:numId w:val="1009"/>
        </w:numPr>
        <w:pStyle w:val="Compact"/>
      </w:pPr>
      <w:r>
        <w:t xml:space="preserve">Collaborating with schools to develop programs that encourage children to adopt balanced diets rooted in traditional Japanese values.</w:t>
      </w:r>
    </w:p>
    <w:bookmarkEnd w:id="31"/>
    <w:bookmarkStart w:id="32" w:name="references"/>
    <w:p>
      <w:pPr>
        <w:pStyle w:val="Heading3"/>
      </w:pPr>
      <w:r>
        <w:t xml:space="preserve">References</w:t>
      </w:r>
    </w:p>
    <w:p>
      <w:pPr>
        <w:pStyle w:val="FirstParagraph"/>
      </w:pPr>
      <w:r>
        <w:t xml:space="preserve">Available upon request. Please contact [Your Email] or [Your Phone Number] for references from previous employers in Japan Osaka.</w:t>
      </w:r>
    </w:p>
    <w:p>
      <w:pPr>
        <w:pStyle w:val="BodyText"/>
      </w:pPr>
      <w:r>
        <w:t xml:space="preserve">This Curriculum Vitae highlights the qualifications of a Dietitian dedicated to improving public health through nutrition in Japan Osaka. It emphasizes expertise in both traditional and modern dietary practices, ensuring clients receive culturally relevant and scientifically backed guidance.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Japan Osaka</dc:title>
  <dc:creator/>
  <dc:language>en</dc:language>
  <cp:keywords/>
  <dcterms:created xsi:type="dcterms:W3CDTF">2026-07-23T02:41:15Z</dcterms:created>
  <dcterms:modified xsi:type="dcterms:W3CDTF">2026-07-23T02:41:15Z</dcterms:modified>
</cp:coreProperties>
</file>

<file path=docProps/custom.xml><?xml version="1.0" encoding="utf-8"?>
<Properties xmlns="http://schemas.openxmlformats.org/officeDocument/2006/custom-properties" xmlns:vt="http://schemas.openxmlformats.org/officeDocument/2006/docPropsVTypes"/>
</file>