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0052f6cfa747d0e8f2f170bd5dade105d8d14d3"/>
    <w:p>
      <w:pPr>
        <w:pStyle w:val="Heading2"/>
      </w:pPr>
      <w:r>
        <w:t xml:space="preserve">Dietitian Specializing in Nutrition Science and Public Health,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anna.petrova@dietetik.ru</w:t>
      </w:r>
      <w:r>
        <w:br/>
      </w:r>
      <w:r>
        <w:rPr>
          <w:bCs/>
          <w:b/>
        </w:rPr>
        <w:t xml:space="preserve">Phone:</w:t>
      </w:r>
      <w:r>
        <w:t xml:space="preserve"> </w:t>
      </w:r>
      <w:r>
        <w:t xml:space="preserve">+7 (812) 123-45-67</w:t>
      </w:r>
      <w:r>
        <w:br/>
      </w:r>
      <w:r>
        <w:rPr>
          <w:bCs/>
          <w:b/>
        </w:rPr>
        <w:t xml:space="preserve">Address:</w:t>
      </w:r>
      <w:r>
        <w:t xml:space="preserve"> </w:t>
      </w:r>
      <w:r>
        <w:t xml:space="preserve">Saint Petersburg, Russia | 190000</w:t>
      </w:r>
    </w:p>
    <w:bookmarkEnd w:id="20"/>
    <w:bookmarkStart w:id="21" w:name="professional-summary"/>
    <w:p>
      <w:pPr>
        <w:pStyle w:val="Heading3"/>
      </w:pPr>
      <w:r>
        <w:t xml:space="preserve">Professional Summary</w:t>
      </w:r>
    </w:p>
    <w:p>
      <w:pPr>
        <w:pStyle w:val="FirstParagraph"/>
      </w:pPr>
      <w:r>
        <w:t xml:space="preserve">A certified Dietitian with over a decade of experience in nutrition science, public health, and clinical dietary management. Specializing in creating personalized nutritional plans for individuals and communities across Russia, particularly in Saint Petersburg. Proficient in addressing dietary needs of diverse populations, including athletes, pregnant women, children, and individuals with chronic diseases. Committed to promoting healthy eating habits aligned with Russian culinary traditions and modern scientific research.</w:t>
      </w:r>
    </w:p>
    <w:bookmarkEnd w:id="21"/>
    <w:bookmarkStart w:id="22" w:name="education"/>
    <w:p>
      <w:pPr>
        <w:pStyle w:val="Heading3"/>
      </w:pPr>
      <w:r>
        <w:t xml:space="preserve">Education</w:t>
      </w:r>
    </w:p>
    <w:p>
      <w:pPr>
        <w:numPr>
          <w:ilvl w:val="0"/>
          <w:numId w:val="1001"/>
        </w:numPr>
        <w:pStyle w:val="Compact"/>
      </w:pPr>
      <w:r>
        <w:rPr>
          <w:bCs/>
          <w:b/>
        </w:rPr>
        <w:t xml:space="preserve">M.Sc. in Nutrition Science</w:t>
      </w:r>
      <w:r>
        <w:t xml:space="preserve">, Saint Petersburg State University of Food Technologies, Russia (2012–2015)</w:t>
      </w:r>
    </w:p>
    <w:p>
      <w:pPr>
        <w:numPr>
          <w:ilvl w:val="0"/>
          <w:numId w:val="1001"/>
        </w:numPr>
        <w:pStyle w:val="Compact"/>
      </w:pPr>
      <w:r>
        <w:rPr>
          <w:bCs/>
          <w:b/>
        </w:rPr>
        <w:t xml:space="preserve">B.Sc. in Public Health and Nutritional Sciences</w:t>
      </w:r>
      <w:r>
        <w:t xml:space="preserve">, Kazan Federal University, Russia (2008–2012)</w:t>
      </w:r>
    </w:p>
    <w:p>
      <w:pPr>
        <w:numPr>
          <w:ilvl w:val="0"/>
          <w:numId w:val="1001"/>
        </w:numPr>
        <w:pStyle w:val="Compact"/>
      </w:pPr>
      <w:r>
        <w:rPr>
          <w:bCs/>
          <w:b/>
        </w:rPr>
        <w:t xml:space="preserve">Professional Certification in Clinical Dietetics</w:t>
      </w:r>
      <w:r>
        <w:t xml:space="preserve">, Russian Association of Dietitians (2016)</w:t>
      </w:r>
    </w:p>
    <w:bookmarkEnd w:id="22"/>
    <w:bookmarkStart w:id="26" w:name="work-experience"/>
    <w:p>
      <w:pPr>
        <w:pStyle w:val="Heading3"/>
      </w:pPr>
      <w:r>
        <w:t xml:space="preserve">Work Experience</w:t>
      </w:r>
    </w:p>
    <w:bookmarkStart w:id="23" w:name="Xc0634481f65a9bf6b4f7d2c39eb2b3b6a89f467"/>
    <w:p>
      <w:pPr>
        <w:pStyle w:val="Heading4"/>
      </w:pPr>
      <w:r>
        <w:t xml:space="preserve">Dietitian, Saint Petersburg Public Health Center</w:t>
      </w:r>
    </w:p>
    <w:p>
      <w:pPr>
        <w:pStyle w:val="FirstParagraph"/>
      </w:pPr>
      <w:r>
        <w:rPr>
          <w:iCs/>
          <w:i/>
        </w:rPr>
        <w:t xml:space="preserve">2018–Present</w:t>
      </w:r>
    </w:p>
    <w:p>
      <w:pPr>
        <w:numPr>
          <w:ilvl w:val="0"/>
          <w:numId w:val="1002"/>
        </w:numPr>
        <w:pStyle w:val="Compact"/>
      </w:pPr>
      <w:r>
        <w:t xml:space="preserve">Provided nutritional counseling to over 500 patients annually, focusing on weight management, diabetes prevention, and cardiovascular health.</w:t>
      </w:r>
    </w:p>
    <w:p>
      <w:pPr>
        <w:numPr>
          <w:ilvl w:val="0"/>
          <w:numId w:val="1002"/>
        </w:numPr>
        <w:pStyle w:val="Compact"/>
      </w:pPr>
      <w:r>
        <w:t xml:space="preserve">Collaborated with physicians to develop individualized meal plans for patients with chronic conditions such as hypertension and metabolic syndrome.</w:t>
      </w:r>
    </w:p>
    <w:p>
      <w:pPr>
        <w:numPr>
          <w:ilvl w:val="0"/>
          <w:numId w:val="1002"/>
        </w:numPr>
        <w:pStyle w:val="Compact"/>
      </w:pPr>
      <w:r>
        <w:t xml:space="preserve">Organized free workshops in Saint Petersburg schools and community centers to educate residents on balanced diets and traditional Russian cuisine.</w:t>
      </w:r>
    </w:p>
    <w:p>
      <w:pPr>
        <w:numPr>
          <w:ilvl w:val="0"/>
          <w:numId w:val="1002"/>
        </w:numPr>
        <w:pStyle w:val="Compact"/>
      </w:pPr>
      <w:r>
        <w:t xml:space="preserve">Published articles in local health journals, emphasizing the importance of integrating traditional foods like fermented dairy products and buckwheat into modern diets.</w:t>
      </w:r>
    </w:p>
    <w:bookmarkEnd w:id="23"/>
    <w:bookmarkStart w:id="24" w:name="X93dc3bb722c46a24d8ee42bc994122c977a57af"/>
    <w:p>
      <w:pPr>
        <w:pStyle w:val="Heading4"/>
      </w:pPr>
      <w:r>
        <w:t xml:space="preserve">Senior Dietitian, Private Nutrition Clinic (Saint Petersburg)</w:t>
      </w:r>
    </w:p>
    <w:p>
      <w:pPr>
        <w:pStyle w:val="FirstParagraph"/>
      </w:pPr>
      <w:r>
        <w:rPr>
          <w:iCs/>
          <w:i/>
        </w:rPr>
        <w:t xml:space="preserve">2015–2018</w:t>
      </w:r>
    </w:p>
    <w:p>
      <w:pPr>
        <w:numPr>
          <w:ilvl w:val="0"/>
          <w:numId w:val="1003"/>
        </w:numPr>
        <w:pStyle w:val="Compact"/>
      </w:pPr>
      <w:r>
        <w:t xml:space="preserve">Managed a team of 5 dietitians and trained new professionals in the latest dietary guidelines for Russian populations.</w:t>
      </w:r>
    </w:p>
    <w:p>
      <w:pPr>
        <w:numPr>
          <w:ilvl w:val="0"/>
          <w:numId w:val="1003"/>
        </w:numPr>
        <w:pStyle w:val="Compact"/>
      </w:pPr>
      <w:r>
        <w:t xml:space="preserve">Developed a program to address malnutrition among elderly residents, collaborating with local pharmacies and community centers.</w:t>
      </w:r>
    </w:p>
    <w:p>
      <w:pPr>
        <w:numPr>
          <w:ilvl w:val="0"/>
          <w:numId w:val="1003"/>
        </w:numPr>
        <w:pStyle w:val="Compact"/>
      </w:pPr>
      <w:r>
        <w:t xml:space="preserve">Conducted research on the impact of seasonal food availability on nutritional outcomes in Saint Petersburg, presenting findings at a regional conference.</w:t>
      </w:r>
    </w:p>
    <w:bookmarkEnd w:id="24"/>
    <w:bookmarkStart w:id="25" w:name="X4d29046fea4ba307cf355d828edad798a4faef5"/>
    <w:p>
      <w:pPr>
        <w:pStyle w:val="Heading4"/>
      </w:pPr>
      <w:r>
        <w:t xml:space="preserve">Dietitian Intern, Saint Petersburg Institute of Medical Research</w:t>
      </w:r>
    </w:p>
    <w:p>
      <w:pPr>
        <w:pStyle w:val="FirstParagraph"/>
      </w:pPr>
      <w:r>
        <w:rPr>
          <w:iCs/>
          <w:i/>
        </w:rPr>
        <w:t xml:space="preserve">2012–2015</w:t>
      </w:r>
    </w:p>
    <w:p>
      <w:pPr>
        <w:numPr>
          <w:ilvl w:val="0"/>
          <w:numId w:val="1004"/>
        </w:numPr>
        <w:pStyle w:val="Compact"/>
      </w:pPr>
      <w:r>
        <w:t xml:space="preserve">Assisted in clinical trials evaluating the efficacy of dietary interventions for obesity and vitamin deficiencies.</w:t>
      </w:r>
    </w:p>
    <w:p>
      <w:pPr>
        <w:numPr>
          <w:ilvl w:val="0"/>
          <w:numId w:val="1004"/>
        </w:numPr>
        <w:pStyle w:val="Compact"/>
      </w:pPr>
      <w:r>
        <w:t xml:space="preserve">Contributed to the creation of a nutritional database for common Russian foods, used by healthcare professionals across the region.</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Expertise in analyzing dietary habits and creating personalized plans for diverse populations.</w:t>
      </w:r>
    </w:p>
    <w:p>
      <w:pPr>
        <w:numPr>
          <w:ilvl w:val="0"/>
          <w:numId w:val="1005"/>
        </w:numPr>
        <w:pStyle w:val="Compact"/>
      </w:pPr>
      <w:r>
        <w:rPr>
          <w:bCs/>
          <w:b/>
        </w:rPr>
        <w:t xml:space="preserve">Clinical Dietetics:</w:t>
      </w:r>
      <w:r>
        <w:t xml:space="preserve"> </w:t>
      </w:r>
      <w:r>
        <w:t xml:space="preserve">Experience in managing conditions like diabetes, celiac disease, and food allergies.</w:t>
      </w:r>
    </w:p>
    <w:p>
      <w:pPr>
        <w:numPr>
          <w:ilvl w:val="0"/>
          <w:numId w:val="1005"/>
        </w:numPr>
        <w:pStyle w:val="Compact"/>
      </w:pPr>
      <w:r>
        <w:rPr>
          <w:bCs/>
          <w:b/>
        </w:rPr>
        <w:t xml:space="preserve">Public Health Advocacy:</w:t>
      </w:r>
      <w:r>
        <w:t xml:space="preserve"> </w:t>
      </w:r>
      <w:r>
        <w:t xml:space="preserve">Skilled in organizing community programs to improve nutrition literacy in Saint Petersburg.</w:t>
      </w:r>
    </w:p>
    <w:p>
      <w:pPr>
        <w:numPr>
          <w:ilvl w:val="0"/>
          <w:numId w:val="1005"/>
        </w:numPr>
        <w:pStyle w:val="Compact"/>
      </w:pPr>
      <w:r>
        <w:rPr>
          <w:bCs/>
          <w:b/>
        </w:rPr>
        <w:t xml:space="preserve">Cultural Competence:</w:t>
      </w:r>
      <w:r>
        <w:t xml:space="preserve"> </w:t>
      </w:r>
      <w:r>
        <w:t xml:space="preserve">Deep understanding of Russian dietary traditions and their integration with modern science.</w:t>
      </w:r>
    </w:p>
    <w:p>
      <w:pPr>
        <w:numPr>
          <w:ilvl w:val="0"/>
          <w:numId w:val="1005"/>
        </w:numPr>
        <w:pStyle w:val="Compact"/>
      </w:pPr>
      <w:r>
        <w:rPr>
          <w:bCs/>
          <w:b/>
        </w:rPr>
        <w:t xml:space="preserve">Languages:</w:t>
      </w:r>
      <w:r>
        <w:t xml:space="preserve"> </w:t>
      </w:r>
      <w:r>
        <w:t xml:space="preserve">Fluent in Russian and English; basic knowledge of German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Russian Association of Dietitians (RASD) Certification</w:t>
      </w:r>
      <w:r>
        <w:t xml:space="preserve"> </w:t>
      </w:r>
      <w:r>
        <w:t xml:space="preserve">– 2016</w:t>
      </w:r>
    </w:p>
    <w:p>
      <w:pPr>
        <w:numPr>
          <w:ilvl w:val="0"/>
          <w:numId w:val="1006"/>
        </w:numPr>
        <w:pStyle w:val="Compact"/>
      </w:pPr>
      <w:r>
        <w:rPr>
          <w:bCs/>
          <w:b/>
        </w:rPr>
        <w:t xml:space="preserve">International Council on Active Aging (ICAA) Nutrition Specialist</w:t>
      </w:r>
      <w:r>
        <w:t xml:space="preserve"> </w:t>
      </w:r>
      <w:r>
        <w:t xml:space="preserve">– 2019</w:t>
      </w:r>
    </w:p>
    <w:p>
      <w:pPr>
        <w:numPr>
          <w:ilvl w:val="0"/>
          <w:numId w:val="1006"/>
        </w:numPr>
        <w:pStyle w:val="Compact"/>
      </w:pPr>
      <w:r>
        <w:rPr>
          <w:bCs/>
          <w:b/>
        </w:rPr>
        <w:t xml:space="preserve">Certificate in Sports Nutrition</w:t>
      </w:r>
      <w:r>
        <w:t xml:space="preserve">, American College of Sports Medicine (ACSM) – 2020</w:t>
      </w:r>
    </w:p>
    <w:bookmarkEnd w:id="28"/>
    <w:bookmarkStart w:id="29" w:name="publications-and-presentations"/>
    <w:p>
      <w:pPr>
        <w:pStyle w:val="Heading3"/>
      </w:pPr>
      <w:r>
        <w:t xml:space="preserve">Publications and Presentations</w:t>
      </w:r>
    </w:p>
    <w:p>
      <w:pPr>
        <w:numPr>
          <w:ilvl w:val="0"/>
          <w:numId w:val="1007"/>
        </w:numPr>
        <w:pStyle w:val="Compact"/>
      </w:pPr>
      <w:r>
        <w:t xml:space="preserve">"The Role of Fermented Foods in Russian Diets: A Study on Gut Health," *Saint Petersburg Medical Journal*, 2021.</w:t>
      </w:r>
    </w:p>
    <w:p>
      <w:pPr>
        <w:numPr>
          <w:ilvl w:val="0"/>
          <w:numId w:val="1007"/>
        </w:numPr>
        <w:pStyle w:val="Compact"/>
      </w:pPr>
      <w:r>
        <w:t xml:space="preserve">Presenter at the 10th Annual Congress of Nutritionists in Russia, Saint Petersburg, 2019. Topic: "Addressing Nutritional Gaps in Urban Populations."</w:t>
      </w:r>
    </w:p>
    <w:p>
      <w:pPr>
        <w:numPr>
          <w:ilvl w:val="0"/>
          <w:numId w:val="1007"/>
        </w:numPr>
        <w:pStyle w:val="Compact"/>
      </w:pPr>
      <w:r>
        <w:t xml:space="preserve">Co-author of a guide titled *Nutrition for Families in Saint Petersburg*, published by the Regional Health Department (2020).</w:t>
      </w:r>
    </w:p>
    <w:bookmarkEnd w:id="29"/>
    <w:bookmarkStart w:id="30" w:name="community-involvement"/>
    <w:p>
      <w:pPr>
        <w:pStyle w:val="Heading3"/>
      </w:pPr>
      <w:r>
        <w:t xml:space="preserve">Community Involvement</w:t>
      </w:r>
    </w:p>
    <w:p>
      <w:pPr>
        <w:numPr>
          <w:ilvl w:val="0"/>
          <w:numId w:val="1008"/>
        </w:numPr>
        <w:pStyle w:val="Compact"/>
      </w:pPr>
      <w:r>
        <w:t xml:space="preserve">Volunteer Dietitian at the Saint Petersburg Food Bank, providing nutritional education to low-income families.</w:t>
      </w:r>
    </w:p>
    <w:p>
      <w:pPr>
        <w:numPr>
          <w:ilvl w:val="0"/>
          <w:numId w:val="1008"/>
        </w:numPr>
        <w:pStyle w:val="Compact"/>
      </w:pPr>
      <w:r>
        <w:t xml:space="preserve">Member of the Saint Petersburg Chapter of the Russian Association of Dietitians, contributing to policy discussions on public health initiatives.</w:t>
      </w:r>
    </w:p>
    <w:p>
      <w:pPr>
        <w:numPr>
          <w:ilvl w:val="0"/>
          <w:numId w:val="1008"/>
        </w:numPr>
        <w:pStyle w:val="Compact"/>
      </w:pPr>
      <w:r>
        <w:t xml:space="preserve">Collaborated with local chefs to create a cookbook featuring healthy, traditional Russian recipes for modern kitchens.</w:t>
      </w:r>
    </w:p>
    <w:bookmarkEnd w:id="30"/>
    <w:bookmarkStart w:id="31" w:name="references"/>
    <w:p>
      <w:pPr>
        <w:pStyle w:val="Heading3"/>
      </w:pPr>
      <w:r>
        <w:t xml:space="preserve">References</w:t>
      </w:r>
    </w:p>
    <w:p>
      <w:pPr>
        <w:pStyle w:val="FirstParagraph"/>
      </w:pPr>
      <w:r>
        <w:t xml:space="preserve">Available upon request. Contact: anna.petrova@dietetik.ru</w:t>
      </w:r>
    </w:p>
    <w:bookmarkEnd w:id="31"/>
    <w:p>
      <w:pPr>
        <w:pStyle w:val="BodyText"/>
      </w:pPr>
      <w:r>
        <w:t xml:space="preserve">This Curriculum Vitae is tailored for a Dietitian in Russia Saint Petersburg, emphasizing expertise in nutrition science, cultural adaptability, and public health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Russia Saint Petersburg</dc:title>
  <dc:creator/>
  <dc:language>en</dc:language>
  <cp:keywords/>
  <dcterms:created xsi:type="dcterms:W3CDTF">2025-12-05T09:47:27Z</dcterms:created>
  <dcterms:modified xsi:type="dcterms:W3CDTF">2025-12-05T09:47:27Z</dcterms:modified>
</cp:coreProperties>
</file>

<file path=docProps/custom.xml><?xml version="1.0" encoding="utf-8"?>
<Properties xmlns="http://schemas.openxmlformats.org/officeDocument/2006/custom-properties" xmlns:vt="http://schemas.openxmlformats.org/officeDocument/2006/docPropsVTypes"/>
</file>