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Dietitian</w:t>
      </w:r>
      <w:r>
        <w:t xml:space="preserve"> </w:t>
      </w:r>
      <w:r>
        <w:t xml:space="preserve">in</w:t>
      </w:r>
      <w:r>
        <w:t xml:space="preserve"> </w:t>
      </w:r>
      <w:r>
        <w:t xml:space="preserve">Thailand</w:t>
      </w:r>
      <w:r>
        <w:t xml:space="preserve"> </w:t>
      </w:r>
      <w:r>
        <w:t xml:space="preserve">Bangkok</w:t>
      </w:r>
    </w:p>
    <w:bookmarkStart w:id="29" w:name="Xc2f0596d9617cbeb8ea6261a19a9905d5e644b0"/>
    <w:p>
      <w:pPr>
        <w:pStyle w:val="Heading1"/>
      </w:pPr>
      <w:r>
        <w:t xml:space="preserve">Curriculum Vitae: Dietitian in Thailand Bangkok</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Supaporn Nuntavong</w:t>
      </w:r>
      <w:r>
        <w:br/>
      </w:r>
      <w:r>
        <w:rPr>
          <w:bCs/>
          <w:b/>
        </w:rPr>
        <w:t xml:space="preserve">Email:</w:t>
      </w:r>
      <w:r>
        <w:t xml:space="preserve"> </w:t>
      </w:r>
      <w:r>
        <w:t xml:space="preserve">supaporn.nuntavong@gmail.com</w:t>
      </w:r>
      <w:r>
        <w:br/>
      </w:r>
      <w:r>
        <w:rPr>
          <w:bCs/>
          <w:b/>
        </w:rPr>
        <w:t xml:space="preserve">Phone:</w:t>
      </w:r>
      <w:r>
        <w:t xml:space="preserve"> </w:t>
      </w:r>
      <w:r>
        <w:t xml:space="preserve">+66 81 234 5678</w:t>
      </w:r>
      <w:r>
        <w:br/>
      </w:r>
      <w:r>
        <w:rPr>
          <w:bCs/>
          <w:b/>
        </w:rPr>
        <w:t xml:space="preserve">Address:</w:t>
      </w:r>
      <w:r>
        <w:t xml:space="preserve"> </w:t>
      </w:r>
      <w:r>
        <w:t xml:space="preserve">Bangkok, Thailand</w:t>
      </w:r>
      <w:r>
        <w:br/>
      </w:r>
      <w:r>
        <w:rPr>
          <w:bCs/>
          <w:b/>
        </w:rPr>
        <w:t xml:space="preserve">Licensed Dietitian in Thailand</w:t>
      </w:r>
    </w:p>
    <w:bookmarkEnd w:id="20"/>
    <w:bookmarkStart w:id="21" w:name="professional-summary"/>
    <w:p>
      <w:pPr>
        <w:pStyle w:val="Heading2"/>
      </w:pPr>
      <w:r>
        <w:t xml:space="preserve">Professional Summary</w:t>
      </w:r>
    </w:p>
    <w:p>
      <w:pPr>
        <w:pStyle w:val="FirstParagraph"/>
      </w:pPr>
      <w:r>
        <w:t xml:space="preserve">A dedicated and highly qualified Dietitian with over 10 years of experience in promoting health through nutrition, specializing in the unique dietary needs of Thailand Bangkok's diverse population. Proficient in designing culturally relevant meal plans, conducting nutritional assessments, and educating communities on healthy eating practices. Committed to improving public health outcomes by integrating traditional Thai culinary knowledge with modern scientific principles. A registered professional under the Thai Ministry of Public Health and a member of the Thai Dietitians Association, I am passionate about addressing malnutrition, obesity, and chronic diseases through personalized nutrition strategies tailored to Bangkok's urban lifestyle.</w:t>
      </w:r>
    </w:p>
    <w:bookmarkEnd w:id="21"/>
    <w:bookmarkStart w:id="22" w:name="education"/>
    <w:p>
      <w:pPr>
        <w:pStyle w:val="Heading2"/>
      </w:pPr>
      <w:r>
        <w:t xml:space="preserve">Education</w:t>
      </w:r>
    </w:p>
    <w:p>
      <w:pPr>
        <w:pStyle w:val="FirstParagraph"/>
      </w:pPr>
      <w:r>
        <w:rPr>
          <w:bCs/>
          <w:b/>
        </w:rPr>
        <w:t xml:space="preserve">MSc in Human Nutrition</w:t>
      </w:r>
      <w:r>
        <w:br/>
      </w:r>
      <w:r>
        <w:t xml:space="preserve">Mahidol University, Bangkok, Thailand</w:t>
      </w:r>
      <w:r>
        <w:br/>
      </w:r>
      <w:r>
        <w:t xml:space="preserve">2010 – 2013</w:t>
      </w:r>
      <w:r>
        <w:br/>
      </w:r>
      <w:r>
        <w:t xml:space="preserve">- Specialized in Clinical Nutrition and Public Health</w:t>
      </w:r>
      <w:r>
        <w:br/>
      </w:r>
      <w:r>
        <w:t xml:space="preserve">- Thesis: "Impact of Traditional Thai Diets on Chronic Disease Prevention"</w:t>
      </w:r>
    </w:p>
    <w:p>
      <w:pPr>
        <w:pStyle w:val="BodyText"/>
      </w:pPr>
      <w:r>
        <w:rPr>
          <w:bCs/>
          <w:b/>
        </w:rPr>
        <w:t xml:space="preserve">BSc in Food Science and Nutrition</w:t>
      </w:r>
      <w:r>
        <w:br/>
      </w:r>
      <w:r>
        <w:t xml:space="preserve">Chulalongkorn University, Bangkok, Thailand</w:t>
      </w:r>
      <w:r>
        <w:br/>
      </w:r>
      <w:r>
        <w:t xml:space="preserve">2006 – 2010</w:t>
      </w:r>
      <w:r>
        <w:br/>
      </w:r>
      <w:r>
        <w:t xml:space="preserve">- Graduated with honors in Nutritional Biochemistry and Food Safety</w:t>
      </w:r>
    </w:p>
    <w:bookmarkEnd w:id="22"/>
    <w:bookmarkStart w:id="23" w:name="professional-experience"/>
    <w:p>
      <w:pPr>
        <w:pStyle w:val="Heading2"/>
      </w:pPr>
      <w:r>
        <w:t xml:space="preserve">Professional Experience</w:t>
      </w:r>
    </w:p>
    <w:p>
      <w:pPr>
        <w:pStyle w:val="FirstParagraph"/>
      </w:pPr>
      <w:r>
        <w:rPr>
          <w:bCs/>
          <w:b/>
        </w:rPr>
        <w:t xml:space="preserve">Dietitian &amp; Nutrition Consultant</w:t>
      </w:r>
      <w:r>
        <w:br/>
      </w:r>
      <w:r>
        <w:t xml:space="preserve">Bangkok General Hospital, Thailand</w:t>
      </w:r>
      <w:r>
        <w:br/>
      </w:r>
      <w:r>
        <w:t xml:space="preserve">2018 – Present</w:t>
      </w:r>
      <w:r>
        <w:br/>
      </w:r>
      <w:r>
        <w:t xml:space="preserve">- Designed personalized nutrition plans for patients with diabetes, cardiovascular diseases, and obesity.</w:t>
      </w:r>
      <w:r>
        <w:br/>
      </w:r>
      <w:r>
        <w:t xml:space="preserve">- Conducted workshops on healthy eating for Bangkok’s corporate clients and community groups.</w:t>
      </w:r>
      <w:r>
        <w:br/>
      </w:r>
      <w:r>
        <w:t xml:space="preserve">- Collaborated with healthcare teams to integrate dietary interventions into treatment protocols.</w:t>
      </w:r>
      <w:r>
        <w:br/>
      </w:r>
      <w:r>
        <w:t xml:space="preserve">- Published research on the role of fermented foods in Bangkok’s diet in reducing gut-related illnesses.</w:t>
      </w:r>
    </w:p>
    <w:p>
      <w:pPr>
        <w:pStyle w:val="BodyText"/>
      </w:pPr>
      <w:r>
        <w:rPr>
          <w:bCs/>
          <w:b/>
        </w:rPr>
        <w:t xml:space="preserve">Senior Dietitian</w:t>
      </w:r>
      <w:r>
        <w:br/>
      </w:r>
      <w:r>
        <w:t xml:space="preserve">Thai Health Promotion Foundation (ThaiHealth), Bangkok</w:t>
      </w:r>
      <w:r>
        <w:br/>
      </w:r>
      <w:r>
        <w:t xml:space="preserve">2013 – 2018</w:t>
      </w:r>
      <w:r>
        <w:br/>
      </w:r>
      <w:r>
        <w:t xml:space="preserve">- Led nationwide campaigns to combat childhood obesity, focusing on school nutrition programs in Bangkok.</w:t>
      </w:r>
      <w:r>
        <w:br/>
      </w:r>
      <w:r>
        <w:t xml:space="preserve">- Developed educational materials in Thai and English for public awareness on balanced diets.</w:t>
      </w:r>
      <w:r>
        <w:br/>
      </w:r>
      <w:r>
        <w:t xml:space="preserve">- Partnered with local NGOs to provide free nutritional counseling to low-income families in Bangkok.</w:t>
      </w:r>
    </w:p>
    <w:p>
      <w:pPr>
        <w:pStyle w:val="BodyText"/>
      </w:pPr>
      <w:r>
        <w:rPr>
          <w:bCs/>
          <w:b/>
        </w:rPr>
        <w:t xml:space="preserve">Internship: Clinical Dietitian</w:t>
      </w:r>
      <w:r>
        <w:t xml:space="preserve">&lt;</w:t>
      </w:r>
      <w:r>
        <w:br/>
      </w:r>
      <w:r>
        <w:t xml:space="preserve">Siriraj Hospital, Bangkok, Thailand</w:t>
      </w:r>
      <w:r>
        <w:br/>
      </w:r>
      <w:r>
        <w:t xml:space="preserve">2010 – 2013</w:t>
      </w:r>
      <w:r>
        <w:br/>
      </w:r>
      <w:r>
        <w:t xml:space="preserve">- Assisted in the nutritional management of post-surgical patients and ICU clients.</w:t>
      </w:r>
      <w:r>
        <w:br/>
      </w:r>
      <w:r>
        <w:t xml:space="preserve">- Conducted dietary assessments for elderly patients with chronic conditions.</w:t>
      </w:r>
    </w:p>
    <w:bookmarkEnd w:id="23"/>
    <w:bookmarkStart w:id="24" w:name="skills"/>
    <w:p>
      <w:pPr>
        <w:pStyle w:val="Heading2"/>
      </w:pPr>
      <w:r>
        <w:t xml:space="preserve">Skills</w:t>
      </w:r>
    </w:p>
    <w:p>
      <w:pPr>
        <w:numPr>
          <w:ilvl w:val="0"/>
          <w:numId w:val="1001"/>
        </w:numPr>
        <w:pStyle w:val="Compact"/>
      </w:pPr>
      <w:r>
        <w:t xml:space="preserve">Cultural Competency: Expertise in Thai dietary practices, including the use of local ingredients like coconut, rice, and fermented fish sauce.</w:t>
      </w:r>
    </w:p>
    <w:p>
      <w:pPr>
        <w:numPr>
          <w:ilvl w:val="0"/>
          <w:numId w:val="1001"/>
        </w:numPr>
        <w:pStyle w:val="Compact"/>
      </w:pPr>
      <w:r>
        <w:t xml:space="preserve">Nutritional Assessment: Proficient in conducting dietary surveys and using tools like the Thai Food Composition Database.</w:t>
      </w:r>
    </w:p>
    <w:p>
      <w:pPr>
        <w:numPr>
          <w:ilvl w:val="0"/>
          <w:numId w:val="1001"/>
        </w:numPr>
        <w:pStyle w:val="Compact"/>
      </w:pPr>
      <w:r>
        <w:t xml:space="preserve">Public Health Advocacy: Experienced in designing nutrition programs aligned with Thailand’s National Health Development Plan.</w:t>
      </w:r>
    </w:p>
    <w:p>
      <w:pPr>
        <w:numPr>
          <w:ilvl w:val="0"/>
          <w:numId w:val="1001"/>
        </w:numPr>
        <w:pStyle w:val="Compact"/>
      </w:pPr>
      <w:r>
        <w:t xml:space="preserve">Dietary Planning: Specializes in creating meal plans for diverse populations, including Buddhist vegetarians, Muslims, and Western expatriates in Bangkok.</w:t>
      </w:r>
    </w:p>
    <w:p>
      <w:pPr>
        <w:numPr>
          <w:ilvl w:val="0"/>
          <w:numId w:val="1001"/>
        </w:numPr>
        <w:pStyle w:val="Compact"/>
      </w:pPr>
      <w:r>
        <w:t xml:space="preserve">Research and Analysis: Skilled in data interpretation and writing reports for policy development in nutrition.</w:t>
      </w:r>
    </w:p>
    <w:p>
      <w:pPr>
        <w:numPr>
          <w:ilvl w:val="0"/>
          <w:numId w:val="1001"/>
        </w:numPr>
        <w:pStyle w:val="Compact"/>
      </w:pPr>
      <w:r>
        <w:t xml:space="preserve">Languages: Fluent in Thai and English; basic knowledge of Mandarin (for working with Bangkok’s Chinese community).</w:t>
      </w:r>
    </w:p>
    <w:bookmarkEnd w:id="24"/>
    <w:bookmarkStart w:id="25" w:name="certifications-and-licenses"/>
    <w:p>
      <w:pPr>
        <w:pStyle w:val="Heading2"/>
      </w:pPr>
      <w:r>
        <w:t xml:space="preserve">Certifications and Licenses</w:t>
      </w:r>
    </w:p>
    <w:p>
      <w:pPr>
        <w:pStyle w:val="FirstParagraph"/>
      </w:pPr>
      <w:r>
        <w:rPr>
          <w:bCs/>
          <w:b/>
        </w:rPr>
        <w:t xml:space="preserve">Thailand Ministry of Public Health License</w:t>
      </w:r>
      <w:r>
        <w:br/>
      </w:r>
      <w:r>
        <w:t xml:space="preserve">Registered Dietitian, 2013</w:t>
      </w:r>
    </w:p>
    <w:p>
      <w:pPr>
        <w:pStyle w:val="BodyText"/>
      </w:pPr>
      <w:r>
        <w:rPr>
          <w:bCs/>
          <w:b/>
        </w:rPr>
        <w:t xml:space="preserve">International Certifications:</w:t>
      </w:r>
      <w:r>
        <w:br/>
      </w:r>
      <w:r>
        <w:t xml:space="preserve">- Certified Nutrition Specialist (CNS), American Board of Nutrition</w:t>
      </w:r>
      <w:r>
        <w:br/>
      </w:r>
      <w:r>
        <w:t xml:space="preserve">- Advanced Training in Sports Nutrition, International Society of Sports Nutrition (ISSN)</w:t>
      </w:r>
    </w:p>
    <w:p>
      <w:pPr>
        <w:pStyle w:val="BodyText"/>
      </w:pPr>
      <w:r>
        <w:rPr>
          <w:bCs/>
          <w:b/>
        </w:rPr>
        <w:t xml:space="preserve">Continuing Education:</w:t>
      </w:r>
      <w:r>
        <w:br/>
      </w:r>
      <w:r>
        <w:t xml:space="preserve">- Workshop on "Sustainable Diets in Southeast Asia", 2021</w:t>
      </w:r>
      <w:r>
        <w:br/>
      </w:r>
      <w:r>
        <w:t xml:space="preserve">- Seminar on "Functional Foods and Gut Health", Bangkok, 2020</w:t>
      </w:r>
    </w:p>
    <w:bookmarkEnd w:id="25"/>
    <w:bookmarkStart w:id="26" w:name="projects-and-research"/>
    <w:p>
      <w:pPr>
        <w:pStyle w:val="Heading2"/>
      </w:pPr>
      <w:r>
        <w:t xml:space="preserve">Projects and Research</w:t>
      </w:r>
    </w:p>
    <w:p>
      <w:pPr>
        <w:pStyle w:val="FirstParagraph"/>
      </w:pPr>
      <w:r>
        <w:rPr>
          <w:bCs/>
          <w:b/>
        </w:rPr>
        <w:t xml:space="preserve">Project: "Healthy Bangkok: Combating Obesity in Urban Youth"</w:t>
      </w:r>
      <w:r>
        <w:br/>
      </w:r>
      <w:r>
        <w:t xml:space="preserve">Funded by ThaiHealth, 2015–2017</w:t>
      </w:r>
      <w:r>
        <w:br/>
      </w:r>
      <w:r>
        <w:t xml:space="preserve">- Designed school-based nutrition programs that reduced childhood obesity rates by 15% in pilot areas.</w:t>
      </w:r>
    </w:p>
    <w:p>
      <w:pPr>
        <w:pStyle w:val="BodyText"/>
      </w:pPr>
      <w:r>
        <w:rPr>
          <w:bCs/>
          <w:b/>
        </w:rPr>
        <w:t xml:space="preserve">Research Publication:</w:t>
      </w:r>
      <w:r>
        <w:br/>
      </w:r>
      <w:r>
        <w:t xml:space="preserve">"Traditional Thai Diets and Modern Chronic Diseases: A Bangkok Case Study"</w:t>
      </w:r>
      <w:r>
        <w:br/>
      </w:r>
      <w:r>
        <w:t xml:space="preserve">Journal of Asian Nutrition, 2020</w:t>
      </w:r>
      <w:r>
        <w:br/>
      </w:r>
      <w:r>
        <w:t xml:space="preserve">- Highlighted the benefits of integrating local foods like green tea, turmeric, and sticky rice into modern diets.</w:t>
      </w:r>
    </w:p>
    <w:p>
      <w:pPr>
        <w:pStyle w:val="BodyText"/>
      </w:pPr>
      <w:r>
        <w:rPr>
          <w:bCs/>
          <w:b/>
        </w:rPr>
        <w:t xml:space="preserve">Collaboration with Local Markets:</w:t>
      </w:r>
      <w:r>
        <w:br/>
      </w:r>
      <w:r>
        <w:t xml:space="preserve">Partnered with Bangkok’s Chatuchak Market to promote healthy eating through workshops on seasonal produce and balanced meals.</w:t>
      </w:r>
    </w:p>
    <w:bookmarkEnd w:id="26"/>
    <w:bookmarkStart w:id="27" w:name="professional-affiliations"/>
    <w:p>
      <w:pPr>
        <w:pStyle w:val="Heading2"/>
      </w:pPr>
      <w:r>
        <w:t xml:space="preserve">Professional Affiliations</w:t>
      </w:r>
    </w:p>
    <w:p>
      <w:pPr>
        <w:numPr>
          <w:ilvl w:val="0"/>
          <w:numId w:val="1002"/>
        </w:numPr>
        <w:pStyle w:val="Compact"/>
      </w:pPr>
      <w:r>
        <w:t xml:space="preserve">Thai Dietitians Association (TDA)</w:t>
      </w:r>
    </w:p>
    <w:p>
      <w:pPr>
        <w:numPr>
          <w:ilvl w:val="0"/>
          <w:numId w:val="1002"/>
        </w:numPr>
        <w:pStyle w:val="Compact"/>
      </w:pPr>
      <w:r>
        <w:t xml:space="preserve">Asian Pacific Society of Clinical Nutrition (APSCN)</w:t>
      </w:r>
    </w:p>
    <w:p>
      <w:pPr>
        <w:numPr>
          <w:ilvl w:val="0"/>
          <w:numId w:val="1002"/>
        </w:numPr>
        <w:pStyle w:val="Compact"/>
      </w:pPr>
      <w:r>
        <w:t xml:space="preserve">International Dietetics and Nutrition Council (IDNC)</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Dietitian in Thailand Bangkok</dc:title>
  <dc:creator/>
  <dc:language>en</dc:language>
  <cp:keywords/>
  <dcterms:created xsi:type="dcterms:W3CDTF">2025-12-10T00:17:07Z</dcterms:created>
  <dcterms:modified xsi:type="dcterms:W3CDTF">2025-12-10T00:17:07Z</dcterms:modified>
</cp:coreProperties>
</file>

<file path=docProps/custom.xml><?xml version="1.0" encoding="utf-8"?>
<Properties xmlns="http://schemas.openxmlformats.org/officeDocument/2006/custom-properties" xmlns:vt="http://schemas.openxmlformats.org/officeDocument/2006/docPropsVTypes"/>
</file>