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5" w:name="curriculum-vitae"/>
    <w:p>
      <w:pPr>
        <w:pStyle w:val="Heading1"/>
      </w:pPr>
      <w:r>
        <w:t xml:space="preserve">Curriculum Vitae</w:t>
      </w:r>
    </w:p>
    <w:bookmarkStart w:id="20" w:name="jane-smith-bsc-hons-rd"/>
    <w:p>
      <w:pPr>
        <w:pStyle w:val="Heading2"/>
      </w:pPr>
      <w:r>
        <w:t xml:space="preserve">Jane Smith, BSc (Hons) RD</w:t>
      </w:r>
    </w:p>
    <w:p>
      <w:pPr>
        <w:pStyle w:val="FirstParagraph"/>
      </w:pPr>
      <w:r>
        <w:rPr>
          <w:bCs/>
          <w:b/>
        </w:rPr>
        <w:t xml:space="preserve">Address:</w:t>
      </w:r>
      <w:r>
        <w:t xml:space="preserve"> </w:t>
      </w:r>
      <w:r>
        <w:t xml:space="preserve">123 Birmingham Street, Birmingham, B1 2AB, United Kingdom</w:t>
      </w:r>
      <w:r>
        <w:br/>
      </w:r>
      <w:r>
        <w:rPr>
          <w:bCs/>
          <w:b/>
        </w:rPr>
        <w:t xml:space="preserve">Email:</w:t>
      </w:r>
      <w:r>
        <w:t xml:space="preserve"> </w:t>
      </w:r>
      <w:r>
        <w:t xml:space="preserve">janesmith.dietitian@uk.com</w:t>
      </w:r>
      <w:r>
        <w:br/>
      </w:r>
      <w:r>
        <w:rPr>
          <w:bCs/>
          <w:b/>
        </w:rPr>
        <w:t xml:space="preserve">Phone:</w:t>
      </w:r>
      <w:r>
        <w:t xml:space="preserve"> </w:t>
      </w:r>
      <w:r>
        <w:t xml:space="preserve">+44 121 456 7890</w:t>
      </w:r>
      <w:r>
        <w:br/>
      </w:r>
      <w:r>
        <w:rPr>
          <w:bCs/>
          <w:b/>
        </w:rPr>
        <w:t xml:space="preserve">LinkedIn:</w:t>
      </w:r>
      <w:r>
        <w:t xml:space="preserve"> </w:t>
      </w:r>
      <w:r>
        <w:t xml:space="preserve">linkedin.com/in/janesmith-dietitian</w:t>
      </w:r>
    </w:p>
    <w:bookmarkEnd w:id="20"/>
    <w:bookmarkStart w:id="21" w:name="professional-summary"/>
    <w:p>
      <w:pPr>
        <w:pStyle w:val="Heading2"/>
      </w:pPr>
      <w:r>
        <w:t xml:space="preserve">Professional Summary</w:t>
      </w:r>
    </w:p>
    <w:p>
      <w:pPr>
        <w:pStyle w:val="FirstParagraph"/>
      </w:pPr>
      <w:r>
        <w:t xml:space="preserve">A dedicated and experienced Dietitian based in United Kingdom Birmingham, committed to promoting health through evidence-based nutritional care. With over 8 years of expertise in clinical, community, and public health settings across the UK, I specialize in tailoring dietary plans to meet the unique needs of diverse populations. My work aligns with the National Health Service (NHS) standards and local initiatives in Birmingham to address food insecurity, chronic disease management, and health equity. As a registered Dietitian with the Health and Care Professions Council (HCPC), I am passionate about empowering individuals and communities to achieve their wellness goals through sustainable dietary practices.</w:t>
      </w:r>
    </w:p>
    <w:bookmarkEnd w:id="21"/>
    <w:bookmarkStart w:id="25" w:name="professional-experience"/>
    <w:p>
      <w:pPr>
        <w:pStyle w:val="Heading2"/>
      </w:pPr>
      <w:r>
        <w:t xml:space="preserve">Professional Experience</w:t>
      </w:r>
    </w:p>
    <w:bookmarkStart w:id="22" w:name="clinical-dietitian"/>
    <w:p>
      <w:pPr>
        <w:pStyle w:val="Heading3"/>
      </w:pPr>
      <w:r>
        <w:t xml:space="preserve">Clinical Dietitian</w:t>
      </w:r>
    </w:p>
    <w:p>
      <w:pPr>
        <w:pStyle w:val="FirstParagraph"/>
      </w:pPr>
      <w:r>
        <w:rPr>
          <w:iCs/>
          <w:i/>
        </w:rPr>
        <w:t xml:space="preserve">Birmingham Community Healthcare NHS Foundation Trust, Birmingham, UK | 2018 – Present</w:t>
      </w:r>
    </w:p>
    <w:p>
      <w:pPr>
        <w:numPr>
          <w:ilvl w:val="0"/>
          <w:numId w:val="1001"/>
        </w:numPr>
        <w:pStyle w:val="Compact"/>
      </w:pPr>
      <w:r>
        <w:t xml:space="preserve">Provided individualized nutritional assessments and interventions for patients with conditions such as diabetes, cardiovascular disease, and renal disorders.</w:t>
      </w:r>
    </w:p>
    <w:p>
      <w:pPr>
        <w:numPr>
          <w:ilvl w:val="0"/>
          <w:numId w:val="1001"/>
        </w:numPr>
        <w:pStyle w:val="Compact"/>
      </w:pPr>
      <w:r>
        <w:t xml:space="preserve">Collaborated with multidisciplinary teams in NHS hospitals to develop and implement care plans that improved patient outcomes and reduced hospital readmissions.</w:t>
      </w:r>
    </w:p>
    <w:p>
      <w:pPr>
        <w:numPr>
          <w:ilvl w:val="0"/>
          <w:numId w:val="1001"/>
        </w:numPr>
        <w:pStyle w:val="Compact"/>
      </w:pPr>
      <w:r>
        <w:t xml:space="preserve">Delivered educational workshops on healthy eating to local communities in Birmingham, focusing on culturally sensitive dietary advice for diverse populations.</w:t>
      </w:r>
    </w:p>
    <w:p>
      <w:pPr>
        <w:numPr>
          <w:ilvl w:val="0"/>
          <w:numId w:val="1001"/>
        </w:numPr>
        <w:pStyle w:val="Compact"/>
      </w:pPr>
      <w:r>
        <w:t xml:space="preserve">Contributed to research projects funded by the National Institute for Health Research (NIHR), analyzing the impact of nutrition education on long-term health behaviors.</w:t>
      </w:r>
    </w:p>
    <w:bookmarkEnd w:id="22"/>
    <w:bookmarkStart w:id="23" w:name="community-dietitian"/>
    <w:p>
      <w:pPr>
        <w:pStyle w:val="Heading3"/>
      </w:pPr>
      <w:r>
        <w:t xml:space="preserve">Community Dietitian</w:t>
      </w:r>
    </w:p>
    <w:p>
      <w:pPr>
        <w:pStyle w:val="FirstParagraph"/>
      </w:pPr>
      <w:r>
        <w:rPr>
          <w:iCs/>
          <w:i/>
        </w:rPr>
        <w:t xml:space="preserve">Birmingham City Council, Birmingham, UK | 2015 – 2018</w:t>
      </w:r>
    </w:p>
    <w:p>
      <w:pPr>
        <w:numPr>
          <w:ilvl w:val="0"/>
          <w:numId w:val="1002"/>
        </w:numPr>
        <w:pStyle w:val="Compact"/>
      </w:pPr>
      <w:r>
        <w:t xml:space="preserve">Designed and led initiatives to combat food poverty in Birmingham, including partnerships with local food banks and community kitchens.</w:t>
      </w:r>
    </w:p>
    <w:p>
      <w:pPr>
        <w:numPr>
          <w:ilvl w:val="0"/>
          <w:numId w:val="1002"/>
        </w:numPr>
        <w:pStyle w:val="Compact"/>
      </w:pPr>
      <w:r>
        <w:t xml:space="preserve">Developed culturally appropriate nutrition programs for vulnerable groups, such as pregnant women, children, and elderly residents in deprived areas of Birmingham.</w:t>
      </w:r>
    </w:p>
    <w:p>
      <w:pPr>
        <w:numPr>
          <w:ilvl w:val="0"/>
          <w:numId w:val="1002"/>
        </w:numPr>
        <w:pStyle w:val="Compact"/>
      </w:pPr>
      <w:r>
        <w:t xml:space="preserve">Trained local volunteers and healthcare professionals on basic nutritional principles to enhance the delivery of community health services.</w:t>
      </w:r>
    </w:p>
    <w:p>
      <w:pPr>
        <w:numPr>
          <w:ilvl w:val="0"/>
          <w:numId w:val="1002"/>
        </w:numPr>
        <w:pStyle w:val="Compact"/>
      </w:pPr>
      <w:r>
        <w:t xml:space="preserve">Monitored and evaluated the effectiveness of public health campaigns, resulting in a 20% increase in participation rates in Birmingham's Healthy Eating Program.</w:t>
      </w:r>
    </w:p>
    <w:bookmarkEnd w:id="23"/>
    <w:bookmarkStart w:id="24" w:name="dietetic-intern"/>
    <w:p>
      <w:pPr>
        <w:pStyle w:val="Heading3"/>
      </w:pPr>
      <w:r>
        <w:t xml:space="preserve">Dietetic Intern</w:t>
      </w:r>
    </w:p>
    <w:p>
      <w:pPr>
        <w:pStyle w:val="FirstParagraph"/>
      </w:pPr>
      <w:r>
        <w:rPr>
          <w:iCs/>
          <w:i/>
        </w:rPr>
        <w:t xml:space="preserve">Solihull Hospital, Birmingham, UK | 2014 – 2015</w:t>
      </w:r>
    </w:p>
    <w:p>
      <w:pPr>
        <w:numPr>
          <w:ilvl w:val="0"/>
          <w:numId w:val="1003"/>
        </w:numPr>
        <w:pStyle w:val="Compact"/>
      </w:pPr>
      <w:r>
        <w:t xml:space="preserve">Gained hands-on experience in clinical settings, assisting senior Dietitians in managing patients with acute and chronic conditions.</w:t>
      </w:r>
    </w:p>
    <w:p>
      <w:pPr>
        <w:numPr>
          <w:ilvl w:val="0"/>
          <w:numId w:val="1003"/>
        </w:numPr>
        <w:pStyle w:val="Compact"/>
      </w:pPr>
      <w:r>
        <w:t xml:space="preserve">Conducted nutritional screening and documented patient progress using electronic health records compliant with NHS protocols.</w:t>
      </w:r>
    </w:p>
    <w:p>
      <w:pPr>
        <w:numPr>
          <w:ilvl w:val="0"/>
          <w:numId w:val="1003"/>
        </w:numPr>
        <w:pStyle w:val="Compact"/>
      </w:pPr>
      <w:r>
        <w:t xml:space="preserve">Participated in quality improvement projects, such as reducing malnutrition rates among hospital admissions in Birmingham.</w:t>
      </w:r>
    </w:p>
    <w:bookmarkEnd w:id="24"/>
    <w:bookmarkEnd w:id="25"/>
    <w:bookmarkStart w:id="28" w:name="education"/>
    <w:p>
      <w:pPr>
        <w:pStyle w:val="Heading2"/>
      </w:pPr>
      <w:r>
        <w:t xml:space="preserve">Education</w:t>
      </w:r>
    </w:p>
    <w:bookmarkStart w:id="26" w:name="bachelor-of-science-hons-in-dietetics"/>
    <w:p>
      <w:pPr>
        <w:pStyle w:val="Heading3"/>
      </w:pPr>
      <w:r>
        <w:t xml:space="preserve">Bachelor of Science (Hons) in Dietetics</w:t>
      </w:r>
    </w:p>
    <w:p>
      <w:pPr>
        <w:pStyle w:val="FirstParagraph"/>
      </w:pPr>
      <w:r>
        <w:rPr>
          <w:iCs/>
          <w:i/>
        </w:rPr>
        <w:t xml:space="preserve">University of Birmingham, Birmingham, UK | 2011 – 2014</w:t>
      </w:r>
    </w:p>
    <w:p>
      <w:pPr>
        <w:numPr>
          <w:ilvl w:val="0"/>
          <w:numId w:val="1004"/>
        </w:numPr>
        <w:pStyle w:val="Compact"/>
      </w:pPr>
      <w:r>
        <w:t xml:space="preserve">Coursework included human physiology, biochemistry, and clinical nutrition, with a focus on evidence-based practice in the United Kingdom healthcare system.</w:t>
      </w:r>
    </w:p>
    <w:p>
      <w:pPr>
        <w:numPr>
          <w:ilvl w:val="0"/>
          <w:numId w:val="1004"/>
        </w:numPr>
        <w:pStyle w:val="Compact"/>
      </w:pPr>
      <w:r>
        <w:t xml:space="preserve">Completed placements at NHS hospitals in Birmingham, including Birmingham Women’s and Children’s Hospital.</w:t>
      </w:r>
    </w:p>
    <w:bookmarkEnd w:id="26"/>
    <w:bookmarkStart w:id="27" w:name="msc-in-public-health-nutrition"/>
    <w:p>
      <w:pPr>
        <w:pStyle w:val="Heading3"/>
      </w:pPr>
      <w:r>
        <w:t xml:space="preserve">MSc in Public Health Nutrition</w:t>
      </w:r>
    </w:p>
    <w:p>
      <w:pPr>
        <w:pStyle w:val="FirstParagraph"/>
      </w:pPr>
      <w:r>
        <w:rPr>
          <w:iCs/>
          <w:i/>
        </w:rPr>
        <w:t xml:space="preserve">University of Manchester, Manchester, UK | 2015 – 2016</w:t>
      </w:r>
    </w:p>
    <w:p>
      <w:pPr>
        <w:numPr>
          <w:ilvl w:val="0"/>
          <w:numId w:val="1005"/>
        </w:numPr>
        <w:pStyle w:val="Compact"/>
      </w:pPr>
      <w:r>
        <w:t xml:space="preserve">Specialized in population-level nutrition strategies, with a thesis on "The Role of Dietitians in Addressing Obesity in Urban Communities of the United Kingdom."</w:t>
      </w:r>
    </w:p>
    <w:p>
      <w:pPr>
        <w:numPr>
          <w:ilvl w:val="0"/>
          <w:numId w:val="1005"/>
        </w:numPr>
        <w:pStyle w:val="Compact"/>
      </w:pPr>
      <w:r>
        <w:t xml:space="preserve">Collaborated with local authorities to design policies promoting healthier food environments in Birmingham.</w:t>
      </w:r>
    </w:p>
    <w:bookmarkEnd w:id="27"/>
    <w:bookmarkEnd w:id="28"/>
    <w:bookmarkStart w:id="29" w:name="Xdd447c37322a731d9997754c0c79a722e84d09d"/>
    <w:p>
      <w:pPr>
        <w:pStyle w:val="Heading2"/>
      </w:pPr>
      <w:r>
        <w:t xml:space="preserve">Certifications and Professional Memberships</w:t>
      </w:r>
    </w:p>
    <w:p>
      <w:pPr>
        <w:numPr>
          <w:ilvl w:val="0"/>
          <w:numId w:val="1006"/>
        </w:numPr>
        <w:pStyle w:val="Compact"/>
      </w:pPr>
      <w:r>
        <w:rPr>
          <w:bCs/>
          <w:b/>
        </w:rPr>
        <w:t xml:space="preserve">Registered Dietitian (RD)</w:t>
      </w:r>
      <w:r>
        <w:t xml:space="preserve"> </w:t>
      </w:r>
      <w:r>
        <w:t xml:space="preserve">– Health and Care Professions Council (HCPC), United Kingdom</w:t>
      </w:r>
    </w:p>
    <w:p>
      <w:pPr>
        <w:numPr>
          <w:ilvl w:val="0"/>
          <w:numId w:val="1006"/>
        </w:numPr>
        <w:pStyle w:val="Compact"/>
      </w:pPr>
      <w:r>
        <w:rPr>
          <w:bCs/>
          <w:b/>
        </w:rPr>
        <w:t xml:space="preserve">Member of the British Dietetic Association (BDA)</w:t>
      </w:r>
    </w:p>
    <w:p>
      <w:pPr>
        <w:numPr>
          <w:ilvl w:val="0"/>
          <w:numId w:val="1006"/>
        </w:numPr>
        <w:pStyle w:val="Compact"/>
      </w:pPr>
      <w:r>
        <w:rPr>
          <w:bCs/>
          <w:b/>
        </w:rPr>
        <w:t xml:space="preserve">Certified Diabetes Educator (CDE)</w:t>
      </w:r>
      <w:r>
        <w:t xml:space="preserve"> </w:t>
      </w:r>
      <w:r>
        <w:t xml:space="preserve">– American Association of Diabetes Educators (AACE)</w:t>
      </w:r>
    </w:p>
    <w:p>
      <w:pPr>
        <w:numPr>
          <w:ilvl w:val="0"/>
          <w:numId w:val="1006"/>
        </w:numPr>
        <w:pStyle w:val="Compact"/>
      </w:pPr>
      <w:r>
        <w:rPr>
          <w:bCs/>
          <w:b/>
        </w:rPr>
        <w:t xml:space="preserve">Food Allergy and Intolerance Specialist</w:t>
      </w:r>
      <w:r>
        <w:t xml:space="preserve"> </w:t>
      </w:r>
      <w:r>
        <w:t xml:space="preserve">– Allergy UK</w:t>
      </w:r>
    </w:p>
    <w:bookmarkEnd w:id="29"/>
    <w:bookmarkStart w:id="30" w:name="skills"/>
    <w:p>
      <w:pPr>
        <w:pStyle w:val="Heading2"/>
      </w:pPr>
      <w:r>
        <w:t xml:space="preserve">Skills</w:t>
      </w:r>
    </w:p>
    <w:p>
      <w:pPr>
        <w:numPr>
          <w:ilvl w:val="0"/>
          <w:numId w:val="1007"/>
        </w:numPr>
        <w:pStyle w:val="Compact"/>
      </w:pPr>
      <w:r>
        <w:rPr>
          <w:bCs/>
          <w:b/>
        </w:rPr>
        <w:t xml:space="preserve">Clinical Nutrition:</w:t>
      </w:r>
      <w:r>
        <w:t xml:space="preserve"> </w:t>
      </w:r>
      <w:r>
        <w:t xml:space="preserve">Expertise in assessing, diagnosing, and managing nutritional disorders.</w:t>
      </w:r>
    </w:p>
    <w:p>
      <w:pPr>
        <w:numPr>
          <w:ilvl w:val="0"/>
          <w:numId w:val="1007"/>
        </w:numPr>
        <w:pStyle w:val="Compact"/>
      </w:pPr>
      <w:r>
        <w:rPr>
          <w:bCs/>
          <w:b/>
        </w:rPr>
        <w:t xml:space="preserve">Health Promotion:</w:t>
      </w:r>
      <w:r>
        <w:t xml:space="preserve"> </w:t>
      </w:r>
      <w:r>
        <w:t xml:space="preserve">Skilled in designing and implementing public health campaigns tailored to Birmingham’s diverse communities.</w:t>
      </w:r>
    </w:p>
    <w:p>
      <w:pPr>
        <w:numPr>
          <w:ilvl w:val="0"/>
          <w:numId w:val="1007"/>
        </w:numPr>
        <w:pStyle w:val="Compact"/>
      </w:pPr>
      <w:r>
        <w:rPr>
          <w:bCs/>
          <w:b/>
        </w:rPr>
        <w:t xml:space="preserve">Data Analysis:</w:t>
      </w:r>
      <w:r>
        <w:t xml:space="preserve"> </w:t>
      </w:r>
      <w:r>
        <w:t xml:space="preserve">Proficient in using statistical software (SPSS, Excel) to evaluate the impact of nutrition interventions.</w:t>
      </w:r>
    </w:p>
    <w:p>
      <w:pPr>
        <w:numPr>
          <w:ilvl w:val="0"/>
          <w:numId w:val="1007"/>
        </w:numPr>
        <w:pStyle w:val="Compact"/>
      </w:pPr>
      <w:r>
        <w:rPr>
          <w:bCs/>
          <w:b/>
        </w:rPr>
        <w:t xml:space="preserve">Cultural Competency:</w:t>
      </w:r>
      <w:r>
        <w:t xml:space="preserve"> </w:t>
      </w:r>
      <w:r>
        <w:t xml:space="preserve">Experience working with patients from various ethnic and socioeconomic backgrounds in the United Kingdom Birmingham area.</w:t>
      </w:r>
    </w:p>
    <w:p>
      <w:pPr>
        <w:numPr>
          <w:ilvl w:val="0"/>
          <w:numId w:val="1007"/>
        </w:numPr>
        <w:pStyle w:val="Compact"/>
      </w:pPr>
      <w:r>
        <w:rPr>
          <w:bCs/>
          <w:b/>
        </w:rPr>
        <w:t xml:space="preserve">Communication:</w:t>
      </w:r>
      <w:r>
        <w:t xml:space="preserve"> </w:t>
      </w:r>
      <w:r>
        <w:t xml:space="preserve">Strong written and verbal communication skills, including delivering presentations to healthcare professionals and the public.</w:t>
      </w:r>
    </w:p>
    <w:bookmarkEnd w:id="30"/>
    <w:bookmarkStart w:id="32" w:name="volunteer-work"/>
    <w:p>
      <w:pPr>
        <w:pStyle w:val="Heading2"/>
      </w:pPr>
      <w:r>
        <w:t xml:space="preserve">Volunteer Work</w:t>
      </w:r>
    </w:p>
    <w:bookmarkStart w:id="31" w:name="volunteer-dietitian"/>
    <w:p>
      <w:pPr>
        <w:pStyle w:val="Heading3"/>
      </w:pPr>
      <w:r>
        <w:t xml:space="preserve">Volunteer Dietitian</w:t>
      </w:r>
    </w:p>
    <w:p>
      <w:pPr>
        <w:pStyle w:val="FirstParagraph"/>
      </w:pPr>
      <w:r>
        <w:rPr>
          <w:iCs/>
          <w:i/>
        </w:rPr>
        <w:t xml:space="preserve">Birmingham Food Bank, Birmingham, UK | 2017 – Present</w:t>
      </w:r>
    </w:p>
    <w:p>
      <w:pPr>
        <w:numPr>
          <w:ilvl w:val="0"/>
          <w:numId w:val="1008"/>
        </w:numPr>
        <w:pStyle w:val="Compact"/>
      </w:pPr>
      <w:r>
        <w:t xml:space="preserve">Provided nutritional advice to individuals and families accessing the food bank, emphasizing cost-effective and healthy meal options.</w:t>
      </w:r>
    </w:p>
    <w:p>
      <w:pPr>
        <w:numPr>
          <w:ilvl w:val="0"/>
          <w:numId w:val="1008"/>
        </w:numPr>
        <w:pStyle w:val="Compact"/>
      </w:pPr>
      <w:r>
        <w:t xml:space="preserve">Organized monthly workshops on budget-friendly cooking for families in need across Birmingham.</w:t>
      </w:r>
    </w:p>
    <w:bookmarkEnd w:id="31"/>
    <w:bookmarkEnd w:id="32"/>
    <w:bookmarkStart w:id="33" w:name="publications-and-presentations"/>
    <w:p>
      <w:pPr>
        <w:pStyle w:val="Heading2"/>
      </w:pPr>
      <w:r>
        <w:t xml:space="preserve">Publications and Presentations</w:t>
      </w:r>
    </w:p>
    <w:p>
      <w:pPr>
        <w:numPr>
          <w:ilvl w:val="0"/>
          <w:numId w:val="1009"/>
        </w:numPr>
        <w:pStyle w:val="Compact"/>
      </w:pPr>
      <w:r>
        <w:rPr>
          <w:bCs/>
          <w:b/>
        </w:rPr>
        <w:t xml:space="preserve">"Nutrition Interventions for Chronic Disease Management in Urban Settings: A Case Study from Birmingham"</w:t>
      </w:r>
      <w:r>
        <w:t xml:space="preserve">, Journal of Community Nutrition, 2020.</w:t>
      </w:r>
    </w:p>
    <w:p>
      <w:pPr>
        <w:numPr>
          <w:ilvl w:val="0"/>
          <w:numId w:val="1009"/>
        </w:numPr>
        <w:pStyle w:val="Compact"/>
      </w:pPr>
      <w:r>
        <w:t xml:space="preserve">Presentation at the British Dietetic Association Annual Conference (2019), discussing strategies to improve access to healthy food in deprived areas of the United Kingdom Birmingham.</w:t>
      </w:r>
    </w:p>
    <w:bookmarkEnd w:id="33"/>
    <w:bookmarkStart w:id="34" w:name="references"/>
    <w:p>
      <w:pPr>
        <w:pStyle w:val="Heading2"/>
      </w:pPr>
      <w:r>
        <w:t xml:space="preserve">References</w:t>
      </w:r>
    </w:p>
    <w:p>
      <w:pPr>
        <w:pStyle w:val="FirstParagraph"/>
      </w:pPr>
      <w:r>
        <w:t xml:space="preserve">Available upon request. References include senior NHS consultants, local council officials, and academic supervisors from the University of Birmingham.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2025-12-05T05:02:33Z</dcterms:created>
  <dcterms:modified xsi:type="dcterms:W3CDTF">2025-12-05T05:02:33Z</dcterms:modified>
</cp:coreProperties>
</file>

<file path=docProps/custom.xml><?xml version="1.0" encoding="utf-8"?>
<Properties xmlns="http://schemas.openxmlformats.org/officeDocument/2006/custom-properties" xmlns:vt="http://schemas.openxmlformats.org/officeDocument/2006/docPropsVTypes"/>
</file>