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(713) 555-1234</w:t>
      </w:r>
    </w:p>
    <w:p>
      <w:pPr>
        <w:pStyle w:val="BodyText"/>
      </w:pPr>
      <w:r>
        <w:rPr>
          <w:bCs/>
          <w:b/>
        </w:rPr>
        <w:t xml:space="preserve">Location:</w:t>
      </w:r>
      <w:r>
        <w:t xml:space="preserve"> </w:t>
      </w:r>
      <w:r>
        <w:t xml:space="preserve">Houston, United States</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providing evidence-based nutrition solutions for diverse populations. Specializing in clinical nutrition, community health, and food service management within the United States Houston region. Committed to promoting wellness through personalized dietary strategies while adhering to the highest standards of professional integrity. A strong advocate for cultural competence and patient-centered care, with a proven track record of success in both clinical and community settings across Texas.</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 Science</w:t>
      </w:r>
      <w:r>
        <w:t xml:space="preserve">, [University Name], Houston, United States (Graduated: [Year])</w:t>
      </w:r>
    </w:p>
    <w:p>
      <w:pPr>
        <w:numPr>
          <w:ilvl w:val="0"/>
          <w:numId w:val="1001"/>
        </w:numPr>
        <w:pStyle w:val="Compact"/>
      </w:pPr>
      <w:r>
        <w:rPr>
          <w:bCs/>
          <w:b/>
        </w:rPr>
        <w:t xml:space="preserve">Masters of Public Health with a Concentration in Nutrition</w:t>
      </w:r>
      <w:r>
        <w:t xml:space="preserve">, [University Name], Austin, Texas (Graduated: [Year])</w:t>
      </w:r>
    </w:p>
    <w:bookmarkEnd w:id="22"/>
    <w:bookmarkStart w:id="26" w:name="professional-experience"/>
    <w:p>
      <w:pPr>
        <w:pStyle w:val="Heading2"/>
      </w:pPr>
      <w:r>
        <w:t xml:space="preserve">Professional Experience</w:t>
      </w:r>
    </w:p>
    <w:bookmarkStart w:id="23" w:name="dietitian---houston-healthcare-network"/>
    <w:p>
      <w:pPr>
        <w:pStyle w:val="Heading3"/>
      </w:pPr>
      <w:r>
        <w:t xml:space="preserve">Dietitian - Houston HealthCare Network</w:t>
      </w:r>
    </w:p>
    <w:p>
      <w:pPr>
        <w:pStyle w:val="FirstParagraph"/>
      </w:pPr>
      <w:r>
        <w:rPr>
          <w:iCs/>
          <w:i/>
        </w:rPr>
        <w:t xml:space="preserve">January 2018 – Present</w:t>
      </w:r>
    </w:p>
    <w:p>
      <w:pPr>
        <w:numPr>
          <w:ilvl w:val="0"/>
          <w:numId w:val="1002"/>
        </w:numPr>
        <w:pStyle w:val="Compact"/>
      </w:pPr>
      <w:r>
        <w:t xml:space="preserve">Provided medical nutrition therapy to patients with chronic conditions such as diabetes, cardiovascular diseases, and obesity in a multidisciplinary healthcare team.</w:t>
      </w:r>
    </w:p>
    <w:p>
      <w:pPr>
        <w:numPr>
          <w:ilvl w:val="0"/>
          <w:numId w:val="1002"/>
        </w:numPr>
        <w:pStyle w:val="Compact"/>
      </w:pPr>
      <w:r>
        <w:t xml:space="preserve">Developed individualized meal plans tailored to the cultural and dietary preferences of Houston’s diverse population, including Hispanic, Asian, and African American communities.</w:t>
      </w:r>
    </w:p>
    <w:p>
      <w:pPr>
        <w:numPr>
          <w:ilvl w:val="0"/>
          <w:numId w:val="1002"/>
        </w:numPr>
        <w:pStyle w:val="Compact"/>
      </w:pPr>
      <w:r>
        <w:t xml:space="preserve">Collaborated with physicians to create nutrition protocols for hospitalized patients, improving recovery outcomes by 20% within two years.</w:t>
      </w:r>
    </w:p>
    <w:p>
      <w:pPr>
        <w:numPr>
          <w:ilvl w:val="0"/>
          <w:numId w:val="1002"/>
        </w:numPr>
        <w:pStyle w:val="Compact"/>
      </w:pPr>
      <w:r>
        <w:t xml:space="preserve">Conducted workshops on healthy eating habits for local community centers in Houston, reaching over 1,500 residents annually.</w:t>
      </w:r>
    </w:p>
    <w:bookmarkEnd w:id="23"/>
    <w:bookmarkStart w:id="24" w:name="Xc1f7bc45a94e5a8417a9f4e0f214d39d5b8a077"/>
    <w:p>
      <w:pPr>
        <w:pStyle w:val="Heading3"/>
      </w:pPr>
      <w:r>
        <w:t xml:space="preserve">Registered Dietitian - Texas Wellness Clinic</w:t>
      </w:r>
    </w:p>
    <w:p>
      <w:pPr>
        <w:pStyle w:val="FirstParagraph"/>
      </w:pPr>
      <w:r>
        <w:rPr>
          <w:iCs/>
          <w:i/>
        </w:rPr>
        <w:t xml:space="preserve">June 2015 – December 2017</w:t>
      </w:r>
    </w:p>
    <w:p>
      <w:pPr>
        <w:numPr>
          <w:ilvl w:val="0"/>
          <w:numId w:val="1003"/>
        </w:numPr>
        <w:pStyle w:val="Compact"/>
      </w:pPr>
      <w:r>
        <w:t xml:space="preserve">Managed a caseload of 150+ patients, focusing on weight management, sports nutrition, and pediatric feeding disorders.</w:t>
      </w:r>
    </w:p>
    <w:p>
      <w:pPr>
        <w:numPr>
          <w:ilvl w:val="0"/>
          <w:numId w:val="1003"/>
        </w:numPr>
        <w:pStyle w:val="Compact"/>
      </w:pPr>
      <w:r>
        <w:t xml:space="preserve">Implemented a mobile app-based dietary tracking system to enhance patient engagement and adherence to nutritional goals in the United States Houston area.</w:t>
      </w:r>
    </w:p>
    <w:p>
      <w:pPr>
        <w:numPr>
          <w:ilvl w:val="0"/>
          <w:numId w:val="1003"/>
        </w:numPr>
        <w:pStyle w:val="Compact"/>
      </w:pPr>
      <w:r>
        <w:t xml:space="preserve">Partnered with local schools to launch a nutrition education program targeting childhood obesity, supported by grants from the Texas Department of Health.</w:t>
      </w:r>
    </w:p>
    <w:bookmarkEnd w:id="24"/>
    <w:bookmarkStart w:id="25" w:name="X5ffe04562295882b32215ff816ce4984b907fee"/>
    <w:p>
      <w:pPr>
        <w:pStyle w:val="Heading3"/>
      </w:pPr>
      <w:r>
        <w:t xml:space="preserve">Clinical Nutrition Intern - Memorial Hermann Hospital</w:t>
      </w:r>
    </w:p>
    <w:p>
      <w:pPr>
        <w:pStyle w:val="FirstParagraph"/>
      </w:pPr>
      <w:r>
        <w:rPr>
          <w:iCs/>
          <w:i/>
        </w:rPr>
        <w:t xml:space="preserve">May 2014 – May 2015</w:t>
      </w:r>
    </w:p>
    <w:p>
      <w:pPr>
        <w:numPr>
          <w:ilvl w:val="0"/>
          <w:numId w:val="1004"/>
        </w:numPr>
        <w:pStyle w:val="Compact"/>
      </w:pPr>
      <w:r>
        <w:t xml:space="preserve">Gained hands-on experience in critical care nutrition, oncology, and renal dialysis patient management.</w:t>
      </w:r>
    </w:p>
    <w:p>
      <w:pPr>
        <w:numPr>
          <w:ilvl w:val="0"/>
          <w:numId w:val="1004"/>
        </w:numPr>
        <w:pStyle w:val="Compact"/>
      </w:pPr>
      <w:r>
        <w:t xml:space="preserve">Conducted nutritional assessments and contributed to the development of hospital-wide dietary guidelines.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Registered Dietitian Nutritionist (RDN)</w:t>
      </w:r>
      <w:r>
        <w:t xml:space="preserve">, Commission on Dietetic Registration, United States (Valid until [Year])</w:t>
      </w:r>
    </w:p>
    <w:p>
      <w:pPr>
        <w:numPr>
          <w:ilvl w:val="0"/>
          <w:numId w:val="1005"/>
        </w:numPr>
        <w:pStyle w:val="Compact"/>
      </w:pPr>
      <w:r>
        <w:rPr>
          <w:bCs/>
          <w:b/>
        </w:rPr>
        <w:t xml:space="preserve">License to Practice as a Dietitian in Texas</w:t>
      </w:r>
      <w:r>
        <w:t xml:space="preserve">, Texas Department of State Health Services (License Number: [Number])</w:t>
      </w:r>
    </w:p>
    <w:p>
      <w:pPr>
        <w:numPr>
          <w:ilvl w:val="0"/>
          <w:numId w:val="1005"/>
        </w:numPr>
        <w:pStyle w:val="Compact"/>
      </w:pPr>
      <w:r>
        <w:rPr>
          <w:bCs/>
          <w:b/>
        </w:rPr>
        <w:t xml:space="preserve">Certified Diabetes Educator (CDE)</w:t>
      </w:r>
      <w:r>
        <w:t xml:space="preserve">, National Certification Board for Diabetes Educators, United States</w:t>
      </w:r>
    </w:p>
    <w:bookmarkEnd w:id="27"/>
    <w:bookmarkStart w:id="28" w:name="skills"/>
    <w:p>
      <w:pPr>
        <w:pStyle w:val="Heading2"/>
      </w:pPr>
      <w:r>
        <w:t xml:space="preserve">Skills</w:t>
      </w:r>
    </w:p>
    <w:p>
      <w:pPr>
        <w:numPr>
          <w:ilvl w:val="0"/>
          <w:numId w:val="1006"/>
        </w:numPr>
        <w:pStyle w:val="Compact"/>
      </w:pPr>
      <w:r>
        <w:t xml:space="preserve">Medical nutrition therapy and dietary counseling</w:t>
      </w:r>
    </w:p>
    <w:p>
      <w:pPr>
        <w:numPr>
          <w:ilvl w:val="0"/>
          <w:numId w:val="1006"/>
        </w:numPr>
        <w:pStyle w:val="Compact"/>
      </w:pPr>
      <w:r>
        <w:t xml:space="preserve">Food service management and menu planning</w:t>
      </w:r>
    </w:p>
    <w:p>
      <w:pPr>
        <w:numPr>
          <w:ilvl w:val="0"/>
          <w:numId w:val="1006"/>
        </w:numPr>
        <w:pStyle w:val="Compact"/>
      </w:pPr>
      <w:r>
        <w:t xml:space="preserve">Cultural competence in diverse communities of Houston, Texas</w:t>
      </w:r>
    </w:p>
    <w:p>
      <w:pPr>
        <w:numPr>
          <w:ilvl w:val="0"/>
          <w:numId w:val="1006"/>
        </w:numPr>
        <w:pStyle w:val="Compact"/>
      </w:pPr>
      <w:r>
        <w:t xml:space="preserve">Proficient in EHR systems (Epic, Cerner)</w:t>
      </w:r>
    </w:p>
    <w:p>
      <w:pPr>
        <w:numPr>
          <w:ilvl w:val="0"/>
          <w:numId w:val="1006"/>
        </w:numPr>
        <w:pStyle w:val="Compact"/>
      </w:pPr>
      <w:r>
        <w:t xml:space="preserve">Strong communication and patient education skills</w:t>
      </w:r>
    </w:p>
    <w:bookmarkEnd w:id="28"/>
    <w:bookmarkStart w:id="29" w:name="professional-affiliations"/>
    <w:p>
      <w:pPr>
        <w:pStyle w:val="Heading2"/>
      </w:pPr>
      <w:r>
        <w:t xml:space="preserve">Professional Affiliations</w:t>
      </w:r>
    </w:p>
    <w:p>
      <w:pPr>
        <w:numPr>
          <w:ilvl w:val="0"/>
          <w:numId w:val="1007"/>
        </w:numPr>
        <w:pStyle w:val="Compact"/>
      </w:pPr>
      <w:r>
        <w:t xml:space="preserve">American Dietetic Association (ADA) – Member since [Year]</w:t>
      </w:r>
    </w:p>
    <w:p>
      <w:pPr>
        <w:numPr>
          <w:ilvl w:val="0"/>
          <w:numId w:val="1007"/>
        </w:numPr>
        <w:pStyle w:val="Compact"/>
      </w:pPr>
      <w:r>
        <w:t xml:space="preserve">Texas Dietetic Association (TDA) – Active participant in regional conferences and workshops</w:t>
      </w:r>
    </w:p>
    <w:p>
      <w:pPr>
        <w:numPr>
          <w:ilvl w:val="0"/>
          <w:numId w:val="1007"/>
        </w:numPr>
        <w:pStyle w:val="Compact"/>
      </w:pPr>
      <w:r>
        <w:t xml:space="preserve">Academy of Nutrition and Dietetics – Leadership role in the Houston chapter’s community outreach initiatives</w:t>
      </w:r>
    </w:p>
    <w:bookmarkEnd w:id="29"/>
    <w:bookmarkStart w:id="30" w:name="community-involvement"/>
    <w:p>
      <w:pPr>
        <w:pStyle w:val="Heading2"/>
      </w:pPr>
      <w:r>
        <w:t xml:space="preserve">Community Involvement</w:t>
      </w:r>
    </w:p>
    <w:p>
      <w:pPr>
        <w:pStyle w:val="FirstParagraph"/>
      </w:pPr>
      <w:r>
        <w:rPr>
          <w:bCs/>
          <w:b/>
        </w:rPr>
        <w:t xml:space="preserve">Volunteer Nutrition Educator – Houston Food Bank</w:t>
      </w:r>
    </w:p>
    <w:p>
      <w:pPr>
        <w:numPr>
          <w:ilvl w:val="0"/>
          <w:numId w:val="1008"/>
        </w:numPr>
        <w:pStyle w:val="Compact"/>
      </w:pPr>
      <w:r>
        <w:t xml:space="preserve">Provided free nutrition workshops to underserved populations, focusing on affordable and healthy meal planning.</w:t>
      </w:r>
    </w:p>
    <w:p>
      <w:pPr>
        <w:numPr>
          <w:ilvl w:val="0"/>
          <w:numId w:val="1008"/>
        </w:numPr>
        <w:pStyle w:val="Compact"/>
      </w:pPr>
      <w:r>
        <w:t xml:space="preserve">Collaborated with local farmers to organize food distribution events, supporting food security in the United States Houston region.</w:t>
      </w:r>
    </w:p>
    <w:p>
      <w:pPr>
        <w:pStyle w:val="FirstParagraph"/>
      </w:pPr>
      <w:r>
        <w:rPr>
          <w:bCs/>
          <w:b/>
        </w:rPr>
        <w:t xml:space="preserve">Advisory Board Member – Houston Youth Wellness Initiative</w:t>
      </w:r>
    </w:p>
    <w:p>
      <w:pPr>
        <w:numPr>
          <w:ilvl w:val="0"/>
          <w:numId w:val="1009"/>
        </w:numPr>
        <w:pStyle w:val="Compact"/>
      </w:pPr>
      <w:r>
        <w:t xml:space="preserve">Contributed to developing programs that address childhood obesity and promote healthy lifestyles among school-aged children in Texas.</w:t>
      </w:r>
    </w:p>
    <w:bookmarkEnd w:id="30"/>
    <w:bookmarkStart w:id="31" w:name="publications-and-presentations"/>
    <w:p>
      <w:pPr>
        <w:pStyle w:val="Heading2"/>
      </w:pPr>
      <w:r>
        <w:t xml:space="preserve">Publications and Presentations</w:t>
      </w:r>
    </w:p>
    <w:p>
      <w:pPr>
        <w:numPr>
          <w:ilvl w:val="0"/>
          <w:numId w:val="1010"/>
        </w:numPr>
        <w:pStyle w:val="Compact"/>
      </w:pPr>
      <w:r>
        <w:t xml:space="preserve">"Nutrition Strategies for Chronic Disease Management in Urban Populations," presented at the 2023 ADA Annual Conference, Houston, Texas.</w:t>
      </w:r>
    </w:p>
    <w:p>
      <w:pPr>
        <w:numPr>
          <w:ilvl w:val="0"/>
          <w:numId w:val="1010"/>
        </w:numPr>
        <w:pStyle w:val="Compact"/>
      </w:pPr>
      <w:r>
        <w:t xml:space="preserve">Co-authored an article on "Culturally Responsive Dietary Interventions in the United States Houston Area" published in the Journal of Community Nutrition (2022).</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Dietitian seeking opportunities in the United States Houston region. It emphasizes expertise in clinical nutrition, community health, and cultural responsiveness, aligning with the unique needs of healthcare professionals and organizations across Texas.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United States Houston</dc:title>
  <dc:creator/>
  <dc:language>en</dc:language>
  <cp:keywords/>
  <dcterms:created xsi:type="dcterms:W3CDTF">2026-07-21T03:24:54Z</dcterms:created>
  <dcterms:modified xsi:type="dcterms:W3CDTF">2026-07-21T03:24:54Z</dcterms:modified>
</cp:coreProperties>
</file>

<file path=docProps/custom.xml><?xml version="1.0" encoding="utf-8"?>
<Properties xmlns="http://schemas.openxmlformats.org/officeDocument/2006/custom-properties" xmlns:vt="http://schemas.openxmlformats.org/officeDocument/2006/docPropsVTypes"/>
</file>