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0" w:name="curriculum-vitae"/>
    <w:p>
      <w:pPr>
        <w:pStyle w:val="Heading1"/>
      </w:pPr>
      <w:r>
        <w:t xml:space="preserve">Curriculum Vitae</w:t>
      </w:r>
    </w:p>
    <w:bookmarkStart w:id="29" w:name="dietitian-ho-chi-minh-city-vietnam"/>
    <w:p>
      <w:pPr>
        <w:pStyle w:val="Heading2"/>
      </w:pPr>
      <w:r>
        <w:t xml:space="preserve">Dietitian | Ho Chi Minh City, Vietnam</w:t>
      </w:r>
    </w:p>
    <w:p>
      <w:pPr>
        <w:pStyle w:val="FirstParagraph"/>
      </w:pPr>
      <w:r>
        <w:rPr>
          <w:bCs/>
          <w:b/>
        </w:rPr>
        <w:t xml:space="preserve">Name:</w:t>
      </w:r>
      <w:r>
        <w:t xml:space="preserve"> </w:t>
      </w:r>
      <w:r>
        <w:t xml:space="preserve">Nguyen Thi Lan Anh</w:t>
      </w:r>
      <w:r>
        <w:br/>
      </w:r>
      <w:r>
        <w:rPr>
          <w:bCs/>
          <w:b/>
        </w:rPr>
        <w:t xml:space="preserve">Contact:</w:t>
      </w:r>
      <w:r>
        <w:t xml:space="preserve"> </w:t>
      </w:r>
      <w:r>
        <w:t xml:space="preserve">+84 909 123 456 | nguyenlananh.dietitian@gmail.com</w:t>
      </w:r>
      <w:r>
        <w:br/>
      </w:r>
      <w:r>
        <w:rPr>
          <w:bCs/>
          <w:b/>
        </w:rPr>
        <w:t xml:space="preserve">Location:</w:t>
      </w:r>
      <w:r>
        <w:t xml:space="preserve"> </w:t>
      </w:r>
      <w:r>
        <w:t xml:space="preserve">Ho Chi Minh City, Vietnam</w:t>
      </w:r>
    </w:p>
    <w:bookmarkStart w:id="20" w:name="professional-summary"/>
    <w:p>
      <w:pPr>
        <w:pStyle w:val="Heading3"/>
      </w:pPr>
      <w:r>
        <w:t xml:space="preserve">Professional Summary</w:t>
      </w:r>
    </w:p>
    <w:p>
      <w:pPr>
        <w:pStyle w:val="FirstParagraph"/>
      </w:pPr>
      <w:r>
        <w:t xml:space="preserve">A dedicated and experienced Dietitian based in Ho Chi Minh City, Vietnam, with a focus on promoting health through personalized nutritional strategies. Proficient in assessing dietary needs, developing meal plans for diverse populations, and collaborating with healthcare professionals to improve patient outcomes. Committed to advancing public awareness of nutrition in the vibrant and rapidly evolving food landscape of Vietnam.</w:t>
      </w:r>
    </w:p>
    <w:bookmarkEnd w:id="20"/>
    <w:bookmarkStart w:id="21" w:name="education"/>
    <w:p>
      <w:pPr>
        <w:pStyle w:val="Heading3"/>
      </w:pPr>
      <w:r>
        <w:t xml:space="preserve">Education</w:t>
      </w:r>
    </w:p>
    <w:p>
      <w:pPr>
        <w:numPr>
          <w:ilvl w:val="0"/>
          <w:numId w:val="1001"/>
        </w:numPr>
        <w:pStyle w:val="Compact"/>
      </w:pPr>
      <w:r>
        <w:rPr>
          <w:bCs/>
          <w:b/>
        </w:rPr>
        <w:t xml:space="preserve">Bachelor of Science in Nutrition and Dietetics</w:t>
      </w:r>
      <w:r>
        <w:br/>
      </w:r>
      <w:r>
        <w:t xml:space="preserve">University of Medicine and Pharmacy, Ho Chi Minh City, Vietnam</w:t>
      </w:r>
      <w:r>
        <w:br/>
      </w:r>
      <w:r>
        <w:t xml:space="preserve">Graduated: 2018</w:t>
      </w:r>
    </w:p>
    <w:p>
      <w:pPr>
        <w:numPr>
          <w:ilvl w:val="0"/>
          <w:numId w:val="1001"/>
        </w:numPr>
        <w:pStyle w:val="Compact"/>
      </w:pPr>
      <w:r>
        <w:rPr>
          <w:bCs/>
          <w:b/>
        </w:rPr>
        <w:t xml:space="preserve">Master of Science in Public Health (Nutrition)</w:t>
      </w:r>
      <w:r>
        <w:br/>
      </w:r>
      <w:r>
        <w:t xml:space="preserve">National Institute of Hygiene and Epidemiology, Hanoi, Vietnam</w:t>
      </w:r>
      <w:r>
        <w:br/>
      </w:r>
      <w:r>
        <w:t xml:space="preserve">Graduated: 2021</w:t>
      </w:r>
    </w:p>
    <w:bookmarkEnd w:id="21"/>
    <w:bookmarkStart w:id="22" w:name="work-experience"/>
    <w:p>
      <w:pPr>
        <w:pStyle w:val="Heading3"/>
      </w:pPr>
      <w:r>
        <w:t xml:space="preserve">Work Experience</w:t>
      </w:r>
    </w:p>
    <w:p>
      <w:pPr>
        <w:numPr>
          <w:ilvl w:val="0"/>
          <w:numId w:val="1002"/>
        </w:numPr>
        <w:pStyle w:val="Compact"/>
      </w:pPr>
      <w:r>
        <w:rPr>
          <w:bCs/>
          <w:b/>
        </w:rPr>
        <w:t xml:space="preserve">Dietitian | Central Hospital of Ho Chi Minh City</w:t>
      </w:r>
      <w:r>
        <w:br/>
      </w:r>
      <w:r>
        <w:t xml:space="preserve">January 2019 – Present</w:t>
      </w:r>
      <w:r>
        <w:br/>
      </w:r>
      <w:r>
        <w:t xml:space="preserve">- Conducted nutritional assessments and developed individualized meal plans for patients with chronic diseases such as diabetes, hypertension, and obesity.</w:t>
      </w:r>
      <w:r>
        <w:br/>
      </w:r>
      <w:r>
        <w:t xml:space="preserve">- Collaborated with physicians to integrate diet therapy into treatment protocols for inpatients and outpatients.</w:t>
      </w:r>
      <w:r>
        <w:br/>
      </w:r>
      <w:r>
        <w:t xml:space="preserve">- Educated patients on healthy eating habits tailored to Vietnamese dietary customs and local food availability.</w:t>
      </w:r>
      <w:r>
        <w:br/>
      </w:r>
      <w:r>
        <w:t xml:space="preserve">- Organized monthly nutrition workshops for the community, focusing on preventive care and cultural food practices in Vietnam.</w:t>
      </w:r>
    </w:p>
    <w:p>
      <w:pPr>
        <w:numPr>
          <w:ilvl w:val="0"/>
          <w:numId w:val="1002"/>
        </w:numPr>
        <w:pStyle w:val="Compact"/>
      </w:pPr>
      <w:r>
        <w:rPr>
          <w:bCs/>
          <w:b/>
        </w:rPr>
        <w:t xml:space="preserve">Intern Dietitian | Viet Duc Hospital</w:t>
      </w:r>
      <w:r>
        <w:br/>
      </w:r>
      <w:r>
        <w:t xml:space="preserve">June 2018 – December 2018</w:t>
      </w:r>
      <w:r>
        <w:br/>
      </w:r>
      <w:r>
        <w:t xml:space="preserve">- Assisted in managing hospital meal services, ensuring adherence to dietary restrictions and nutritional guidelines.</w:t>
      </w:r>
      <w:r>
        <w:br/>
      </w:r>
      <w:r>
        <w:t xml:space="preserve">- Supported research projects on the impact of diet on metabolic disorders in urban Vietnamese populations.</w:t>
      </w:r>
      <w:r>
        <w:br/>
      </w:r>
      <w:r>
        <w:t xml:space="preserve">- Provided nutritional counseling to pregnant women and postnatal mothers as part of prenatal care programs.</w:t>
      </w:r>
    </w:p>
    <w:p>
      <w:pPr>
        <w:numPr>
          <w:ilvl w:val="0"/>
          <w:numId w:val="1002"/>
        </w:numPr>
        <w:pStyle w:val="Compact"/>
      </w:pPr>
      <w:r>
        <w:rPr>
          <w:bCs/>
          <w:b/>
        </w:rPr>
        <w:t xml:space="preserve">Freelance Nutrition Consultant | Ho Chi Minh City</w:t>
      </w:r>
      <w:r>
        <w:br/>
      </w:r>
      <w:r>
        <w:t xml:space="preserve">January 2021 – Present</w:t>
      </w:r>
      <w:r>
        <w:br/>
      </w:r>
      <w:r>
        <w:t xml:space="preserve">- Offered private consultations to individuals and families, emphasizing balanced nutrition and weight management.</w:t>
      </w:r>
      <w:r>
        <w:br/>
      </w:r>
      <w:r>
        <w:t xml:space="preserve">- Partnered with local gyms and wellness centers to create dietary programs aligned with fitness goals.</w:t>
      </w:r>
      <w:r>
        <w:br/>
      </w:r>
      <w:r>
        <w:t xml:space="preserve">- Developed content for social media platforms (Facebook, Zalo) to educate the public about Vietnamese cuisine’s health benefits.</w:t>
      </w:r>
    </w:p>
    <w:bookmarkEnd w:id="22"/>
    <w:bookmarkStart w:id="23" w:name="certifications-licenses"/>
    <w:p>
      <w:pPr>
        <w:pStyle w:val="Heading3"/>
      </w:pPr>
      <w:r>
        <w:t xml:space="preserve">Certifications &amp; Licenses</w:t>
      </w:r>
    </w:p>
    <w:p>
      <w:pPr>
        <w:numPr>
          <w:ilvl w:val="0"/>
          <w:numId w:val="1003"/>
        </w:numPr>
        <w:pStyle w:val="Compact"/>
      </w:pPr>
      <w:r>
        <w:t xml:space="preserve">Registered Dietitian License – Vietnam Ministry of Health (2019)</w:t>
      </w:r>
    </w:p>
    <w:p>
      <w:pPr>
        <w:numPr>
          <w:ilvl w:val="0"/>
          <w:numId w:val="1003"/>
        </w:numPr>
        <w:pStyle w:val="Compact"/>
      </w:pPr>
      <w:r>
        <w:t xml:space="preserve">Certified in Clinical Nutrition – International Organization of Dietetics (2020)</w:t>
      </w:r>
    </w:p>
    <w:p>
      <w:pPr>
        <w:numPr>
          <w:ilvl w:val="0"/>
          <w:numId w:val="1003"/>
        </w:numPr>
        <w:pStyle w:val="Compact"/>
      </w:pPr>
      <w:r>
        <w:t xml:space="preserve">Certificate in Food Safety and Hygiene – Ho Chi Minh City Department of Health (2018)</w:t>
      </w:r>
    </w:p>
    <w:bookmarkEnd w:id="23"/>
    <w:bookmarkStart w:id="24" w:name="professional-memberships"/>
    <w:p>
      <w:pPr>
        <w:pStyle w:val="Heading3"/>
      </w:pPr>
      <w:r>
        <w:t xml:space="preserve">Professional Memberships</w:t>
      </w:r>
    </w:p>
    <w:p>
      <w:pPr>
        <w:numPr>
          <w:ilvl w:val="0"/>
          <w:numId w:val="1004"/>
        </w:numPr>
        <w:pStyle w:val="Compact"/>
      </w:pPr>
      <w:r>
        <w:t xml:space="preserve">Vietnam Nutrition Association (VNA) – Member since 2019</w:t>
      </w:r>
    </w:p>
    <w:p>
      <w:pPr>
        <w:numPr>
          <w:ilvl w:val="0"/>
          <w:numId w:val="1004"/>
        </w:numPr>
        <w:pStyle w:val="Compact"/>
      </w:pPr>
      <w:r>
        <w:t xml:space="preserve">Ho Chi Minh City Dietitians’ Forum – Active participant in local networking events and seminars</w:t>
      </w:r>
    </w:p>
    <w:p>
      <w:pPr>
        <w:numPr>
          <w:ilvl w:val="0"/>
          <w:numId w:val="1004"/>
        </w:numPr>
        <w:pStyle w:val="Compact"/>
      </w:pPr>
      <w:r>
        <w:t xml:space="preserve">International Academy of Dietetics and Nutrition (IADN) – Member since 2021</w:t>
      </w:r>
    </w:p>
    <w:bookmarkEnd w:id="24"/>
    <w:bookmarkStart w:id="25" w:name="skills"/>
    <w:p>
      <w:pPr>
        <w:pStyle w:val="Heading3"/>
      </w:pPr>
      <w:r>
        <w:t xml:space="preserve">Skills</w:t>
      </w:r>
    </w:p>
    <w:p>
      <w:pPr>
        <w:numPr>
          <w:ilvl w:val="0"/>
          <w:numId w:val="1005"/>
        </w:numPr>
        <w:pStyle w:val="Compact"/>
      </w:pPr>
      <w:r>
        <w:t xml:space="preserve">Expertise in Vietnamese dietary patterns, including traditional dishes like pho, banh mi, and fresh spring rolls.</w:t>
      </w:r>
    </w:p>
    <w:p>
      <w:pPr>
        <w:numPr>
          <w:ilvl w:val="0"/>
          <w:numId w:val="1005"/>
        </w:numPr>
        <w:pStyle w:val="Compact"/>
      </w:pPr>
      <w:r>
        <w:t xml:space="preserve">Proficient in using Nutritics and other nutritional software for meal planning and analysis.</w:t>
      </w:r>
    </w:p>
    <w:p>
      <w:pPr>
        <w:numPr>
          <w:ilvl w:val="0"/>
          <w:numId w:val="1005"/>
        </w:numPr>
        <w:pStyle w:val="Compact"/>
      </w:pPr>
      <w:r>
        <w:t xml:space="preserve">Cross-cultural communication skills to address diverse dietary needs in Ho Chi Minh City’s multicultural environment.</w:t>
      </w:r>
    </w:p>
    <w:p>
      <w:pPr>
        <w:numPr>
          <w:ilvl w:val="0"/>
          <w:numId w:val="1005"/>
        </w:numPr>
        <w:pStyle w:val="Compact"/>
      </w:pPr>
      <w:r>
        <w:t xml:space="preserve">Strong analytical skills for interpreting medical data and tailoring nutrition plans accordingly.</w:t>
      </w:r>
    </w:p>
    <w:bookmarkEnd w:id="25"/>
    <w:bookmarkStart w:id="26" w:name="projects-community-involvement"/>
    <w:p>
      <w:pPr>
        <w:pStyle w:val="Heading3"/>
      </w:pPr>
      <w:r>
        <w:t xml:space="preserve">Projects &amp; Community Involvement</w:t>
      </w:r>
    </w:p>
    <w:p>
      <w:pPr>
        <w:numPr>
          <w:ilvl w:val="0"/>
          <w:numId w:val="1006"/>
        </w:numPr>
        <w:pStyle w:val="Compact"/>
      </w:pPr>
      <w:r>
        <w:rPr>
          <w:bCs/>
          <w:b/>
        </w:rPr>
        <w:t xml:space="preserve">Nutrition Education Campaign in District 1, Ho Chi Minh City</w:t>
      </w:r>
      <w:r>
        <w:br/>
      </w:r>
      <w:r>
        <w:t xml:space="preserve">Launched a community initiative to combat childhood obesity by educating parents on balanced diets using locally available ingredients.</w:t>
      </w:r>
    </w:p>
    <w:p>
      <w:pPr>
        <w:numPr>
          <w:ilvl w:val="0"/>
          <w:numId w:val="1006"/>
        </w:numPr>
        <w:pStyle w:val="Compact"/>
      </w:pPr>
      <w:r>
        <w:rPr>
          <w:bCs/>
          <w:b/>
        </w:rPr>
        <w:t xml:space="preserve">Collaboration with Local Schools</w:t>
      </w:r>
      <w:r>
        <w:br/>
      </w:r>
      <w:r>
        <w:t xml:space="preserve">Partnered with primary schools in Tan Binh District to implement healthy lunch programs and teach students about food groups and hygiene.</w:t>
      </w:r>
    </w:p>
    <w:p>
      <w:pPr>
        <w:numPr>
          <w:ilvl w:val="0"/>
          <w:numId w:val="1006"/>
        </w:numPr>
        <w:pStyle w:val="Compact"/>
      </w:pPr>
      <w:r>
        <w:rPr>
          <w:bCs/>
          <w:b/>
        </w:rPr>
        <w:t xml:space="preserve">Workshop on Plant-Based Diets for Urban Professionals</w:t>
      </w:r>
      <w:r>
        <w:br/>
      </w:r>
      <w:r>
        <w:t xml:space="preserve">Hosted a session in 2023 highlighting the benefits of plant-based diets, tailored to the fast-paced lifestyle of Ho Chi Minh City’s workforce.</w:t>
      </w:r>
    </w:p>
    <w:bookmarkEnd w:id="26"/>
    <w:bookmarkStart w:id="27" w:name="languages"/>
    <w:p>
      <w:pPr>
        <w:pStyle w:val="Heading3"/>
      </w:pPr>
      <w:r>
        <w:t xml:space="preserve">Languages</w:t>
      </w:r>
    </w:p>
    <w:p>
      <w:pPr>
        <w:numPr>
          <w:ilvl w:val="0"/>
          <w:numId w:val="1007"/>
        </w:numPr>
        <w:pStyle w:val="Compact"/>
      </w:pPr>
      <w:r>
        <w:t xml:space="preserve">English – Professional proficiency</w:t>
      </w:r>
    </w:p>
    <w:p>
      <w:pPr>
        <w:numPr>
          <w:ilvl w:val="0"/>
          <w:numId w:val="1007"/>
        </w:numPr>
        <w:pStyle w:val="Compact"/>
      </w:pPr>
      <w:r>
        <w:t xml:space="preserve">Vietnamese – Native speaker</w:t>
      </w:r>
    </w:p>
    <w:bookmarkEnd w:id="27"/>
    <w:bookmarkStart w:id="28" w:name="references"/>
    <w:p>
      <w:pPr>
        <w:pStyle w:val="Heading3"/>
      </w:pPr>
      <w:r>
        <w:t xml:space="preserve">References</w:t>
      </w:r>
    </w:p>
    <w:p>
      <w:pPr>
        <w:pStyle w:val="FirstParagraph"/>
      </w:pPr>
      <w:r>
        <w:t xml:space="preserve">Available upon request. Contact: nguyenlananh.dietitian@gmail.com.</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Ho Chi Minh City, Vietnam</dc:title>
  <dc:creator/>
  <dc:language>en</dc:language>
  <cp:keywords/>
  <dcterms:created xsi:type="dcterms:W3CDTF">2025-12-05T06:39:21Z</dcterms:created>
  <dcterms:modified xsi:type="dcterms:W3CDTF">2025-12-05T06:39:21Z</dcterms:modified>
</cp:coreProperties>
</file>

<file path=docProps/custom.xml><?xml version="1.0" encoding="utf-8"?>
<Properties xmlns="http://schemas.openxmlformats.org/officeDocument/2006/custom-properties" xmlns:vt="http://schemas.openxmlformats.org/officeDocument/2006/docPropsVTypes"/>
</file>