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[Number]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Citizenship:</w:t>
      </w:r>
      <w:r>
        <w:t xml:space="preserve"> </w:t>
      </w:r>
      <w:r>
        <w:t xml:space="preserve">Argentine</w:t>
      </w:r>
    </w:p>
    <w:bookmarkStart w:id="20" w:name="X53f253ca7aa0f4dfacf9f5d99902e7f7a50288f"/>
    <w:p>
      <w:pPr>
        <w:pStyle w:val="Heading2"/>
      </w:pPr>
      <w:r>
        <w:t xml:space="preserve">Diplomat Specializing in Argentina Córdoba</w:t>
      </w:r>
    </w:p>
    <w:p>
      <w:pPr>
        <w:pStyle w:val="FirstParagraph"/>
      </w:pPr>
      <w:r>
        <w:t xml:space="preserve">A seasoned diplomat with a focus on fostering international relations and cultural exchange in Argentina. Based in the vibrant city of Córdoba, I leverage my expertise to strengthen ties between local institutions, global organizations, and diplomatic missions. My career is rooted in promoting diplomacy through education, multilateral cooperation, and cross-cultural understanding.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diplomat with over [X years] of experience in international relations, I specialize in building bridges between Argentina and the global community. My work in Córdoba has centered on enhancing the city’s role as a hub for diplomatic engagement, collaborating with institutions like the Universidad Nacional de Córdoba (UNC) and regional governments. I am committed to advancing Argentina’s interests while respecting local traditions and fostering inclusive dialogue.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International Relations</w:t>
      </w:r>
      <w:r>
        <w:t xml:space="preserve">, Universidad Nacional de Córdoba (UNC), 2015</w:t>
      </w:r>
      <w:r>
        <w:br/>
      </w:r>
      <w:r>
        <w:t xml:space="preserve">Thesis: "Diplomacy in Latin America: The Role of Regional Integration."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 in Political Science and Law</w:t>
      </w:r>
      <w:r>
        <w:t xml:space="preserve">, Universidad Católica de Córdoba, 2010</w:t>
      </w:r>
      <w:r>
        <w:br/>
      </w:r>
      <w:r>
        <w:t xml:space="preserve">Focus on human rights, international law, and public policy.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Multilateral Diplomacy</w:t>
      </w:r>
      <w:r>
        <w:t xml:space="preserve">, Instituto Argentino de Relaciones Internacionales (IAR), 2018.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onsul-general-of-argentina-in-córdoba"/>
    <w:p>
      <w:pPr>
        <w:pStyle w:val="Heading3"/>
      </w:pPr>
      <w:r>
        <w:t xml:space="preserve">Consul General of Argentina in Córdoba</w:t>
      </w:r>
    </w:p>
    <w:p>
      <w:pPr>
        <w:pStyle w:val="FirstParagraph"/>
      </w:pPr>
      <w:r>
        <w:rPr>
          <w:iCs/>
          <w:i/>
        </w:rPr>
        <w:t xml:space="preserve">July 2019 – Present</w:t>
      </w:r>
    </w:p>
    <w:p>
      <w:pPr>
        <w:numPr>
          <w:ilvl w:val="0"/>
          <w:numId w:val="1002"/>
        </w:numPr>
        <w:pStyle w:val="Compact"/>
      </w:pPr>
      <w:r>
        <w:t xml:space="preserve">Spearheaded diplomatic initiatives to strengthen ties between Córdoba and international partners, including the European Union and Mercosur nations.</w:t>
      </w:r>
    </w:p>
    <w:p>
      <w:pPr>
        <w:numPr>
          <w:ilvl w:val="0"/>
          <w:numId w:val="1002"/>
        </w:numPr>
        <w:pStyle w:val="Compact"/>
      </w:pPr>
      <w:r>
        <w:t xml:space="preserve">Organized cultural exchange programs with UNC, facilitating academic collaborations on topics like climate change and economic development.</w:t>
      </w:r>
    </w:p>
    <w:p>
      <w:pPr>
        <w:numPr>
          <w:ilvl w:val="0"/>
          <w:numId w:val="1002"/>
        </w:numPr>
        <w:pStyle w:val="Compact"/>
      </w:pPr>
      <w:r>
        <w:t xml:space="preserve">Represented Argentina in regional conferences on sustainable tourism, highlighting Córdoba’s historical and environmental significance.</w:t>
      </w:r>
    </w:p>
    <w:p>
      <w:pPr>
        <w:numPr>
          <w:ilvl w:val="0"/>
          <w:numId w:val="1002"/>
        </w:numPr>
        <w:pStyle w:val="Compact"/>
      </w:pPr>
      <w:r>
        <w:t xml:space="preserve">Negotiated agreements with foreign consulates to promote trade and investment in the province of Córdoba.</w:t>
      </w:r>
    </w:p>
    <w:bookmarkEnd w:id="23"/>
    <w:bookmarkStart w:id="24" w:name="X7b027db55a6912ab092ba40abccb58c9550eb3a"/>
    <w:p>
      <w:pPr>
        <w:pStyle w:val="Heading3"/>
      </w:pPr>
      <w:r>
        <w:t xml:space="preserve">Diplomatic Advisor, Ministry of Foreign Affairs</w:t>
      </w:r>
    </w:p>
    <w:p>
      <w:pPr>
        <w:pStyle w:val="FirstParagraph"/>
      </w:pPr>
      <w:r>
        <w:rPr>
          <w:iCs/>
          <w:i/>
        </w:rPr>
        <w:t xml:space="preserve">March 2015 – June 2019</w:t>
      </w:r>
    </w:p>
    <w:p>
      <w:pPr>
        <w:numPr>
          <w:ilvl w:val="0"/>
          <w:numId w:val="1003"/>
        </w:numPr>
        <w:pStyle w:val="Compact"/>
      </w:pPr>
      <w:r>
        <w:t xml:space="preserve">Provided strategic guidance on Argentina’s foreign policy in Latin America, with a focus on regional stability and economic cooperation.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bilateral agreements between Argentina and European countries, emphasizing cultural and educational exchanges.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governments in Córdoba to integrate diplomatic efforts into urban development plans.</w:t>
      </w:r>
    </w:p>
    <w:bookmarkEnd w:id="24"/>
    <w:bookmarkStart w:id="25" w:name="Xe52423ef3b188ace3bca920b09fd263c32391aa"/>
    <w:p>
      <w:pPr>
        <w:pStyle w:val="Heading3"/>
      </w:pPr>
      <w:r>
        <w:t xml:space="preserve">Diplomatic Attaché, Embassy of Argentina in Spain</w:t>
      </w:r>
    </w:p>
    <w:p>
      <w:pPr>
        <w:pStyle w:val="FirstParagraph"/>
      </w:pPr>
      <w:r>
        <w:rPr>
          <w:iCs/>
          <w:i/>
        </w:rPr>
        <w:t xml:space="preserve">August 2010 – February 2015</w:t>
      </w:r>
    </w:p>
    <w:p>
      <w:pPr>
        <w:numPr>
          <w:ilvl w:val="0"/>
          <w:numId w:val="1004"/>
        </w:numPr>
        <w:pStyle w:val="Compact"/>
      </w:pPr>
      <w:r>
        <w:t xml:space="preserve">Facilitated diplomatic dialogue between Argentina and Spain, focusing on trade, tourism, and cultural heritage.</w:t>
      </w:r>
    </w:p>
    <w:p>
      <w:pPr>
        <w:numPr>
          <w:ilvl w:val="0"/>
          <w:numId w:val="1004"/>
        </w:numPr>
        <w:pStyle w:val="Compact"/>
      </w:pPr>
      <w:r>
        <w:t xml:space="preserve">Organized events to promote Córdoba’s historical legacy in Madrid and Barcelona, enhancing the city’s global visibility.</w:t>
      </w:r>
    </w:p>
    <w:p>
      <w:pPr>
        <w:numPr>
          <w:ilvl w:val="0"/>
          <w:numId w:val="1004"/>
        </w:numPr>
        <w:pStyle w:val="Compact"/>
      </w:pPr>
      <w:r>
        <w:t xml:space="preserve">Advised on multilingual communication strategies to strengthen Argentina’s image abroad.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resolving cross-border disputes and fostering consensus among stakeholders.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Diplomacy:</w:t>
      </w:r>
      <w:r>
        <w:t xml:space="preserve"> </w:t>
      </w:r>
      <w:r>
        <w:t xml:space="preserve">Proficient in navigating diverse cultural contexts, with a focus on Argentina’s rich heritage.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and English; conversational knowledge of French and Portuguese.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Protocol:</w:t>
      </w:r>
      <w:r>
        <w:t xml:space="preserve"> </w:t>
      </w:r>
      <w:r>
        <w:t xml:space="preserve">Skilled in organizing high-level meetings, state visits, and international events.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Cross-Border Collaboration:</w:t>
      </w:r>
      <w:r>
        <w:t xml:space="preserve"> </w:t>
      </w:r>
      <w:r>
        <w:t xml:space="preserve">Experience in managing partnerships between governments, NGOs, and private sectors.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(Intermediate)</w:t>
      </w:r>
    </w:p>
    <w:p>
      <w:pPr>
        <w:numPr>
          <w:ilvl w:val="0"/>
          <w:numId w:val="1006"/>
        </w:numPr>
        <w:pStyle w:val="Compact"/>
      </w:pPr>
      <w:r>
        <w:t xml:space="preserve">Portuguese (Basic)</w:t>
      </w:r>
    </w:p>
    <w:bookmarkEnd w:id="28"/>
    <w:bookmarkStart w:id="29" w:name="certifications-accreditations"/>
    <w:p>
      <w:pPr>
        <w:pStyle w:val="Heading2"/>
      </w:pPr>
      <w:r>
        <w:t xml:space="preserve">Certifications &amp; Accreditations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Training Program</w:t>
      </w:r>
      <w:r>
        <w:t xml:space="preserve">, Ministry of Foreign Affairs, Argentina (2018).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Conflict Resolution and Mediation Certification</w:t>
      </w:r>
      <w:r>
        <w:t xml:space="preserve">, International Institute for Sustainable Development (IISD), 2017.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UN Peacekeeping Operations Course</w:t>
      </w:r>
      <w:r>
        <w:t xml:space="preserve">, United Nations, 2016.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 of the Argentine Society of International Relations (SAIR), since 2015.</w:t>
      </w:r>
    </w:p>
    <w:p>
      <w:pPr>
        <w:numPr>
          <w:ilvl w:val="0"/>
          <w:numId w:val="1008"/>
        </w:numPr>
        <w:pStyle w:val="Compact"/>
      </w:pPr>
      <w:r>
        <w:t xml:space="preserve">Associate Member, Latin American Council on International Affairs (CCLA), 2019–Present.</w:t>
      </w:r>
    </w:p>
    <w:p>
      <w:pPr>
        <w:numPr>
          <w:ilvl w:val="0"/>
          <w:numId w:val="1008"/>
        </w:numPr>
        <w:pStyle w:val="Compact"/>
      </w:pPr>
      <w:r>
        <w:t xml:space="preserve">Board Member, Córdoba International Cultural Exchange Association, 2020–Present.</w:t>
      </w:r>
    </w:p>
    <w:bookmarkEnd w:id="30"/>
    <w:bookmarkStart w:id="31" w:name="publications-contributions"/>
    <w:p>
      <w:pPr>
        <w:pStyle w:val="Heading2"/>
      </w:pPr>
      <w:r>
        <w:t xml:space="preserve">Publications &amp; Contributions</w:t>
      </w:r>
    </w:p>
    <w:p>
      <w:pPr>
        <w:numPr>
          <w:ilvl w:val="0"/>
          <w:numId w:val="1009"/>
        </w:numPr>
        <w:pStyle w:val="Compact"/>
      </w:pPr>
      <w:r>
        <w:t xml:space="preserve">"Diplomacy in the Andes: A Case Study of Argentina’s Regional Strategy," Journal of Latin American Studies, 2018.</w:t>
      </w:r>
    </w:p>
    <w:p>
      <w:pPr>
        <w:numPr>
          <w:ilvl w:val="0"/>
          <w:numId w:val="1009"/>
        </w:numPr>
        <w:pStyle w:val="Compact"/>
      </w:pPr>
      <w:r>
        <w:t xml:space="preserve">Guest speaker at the UNC International Forum on Sustainable Development, 2021.</w:t>
      </w:r>
    </w:p>
    <w:p>
      <w:pPr>
        <w:numPr>
          <w:ilvl w:val="0"/>
          <w:numId w:val="1009"/>
        </w:numPr>
        <w:pStyle w:val="Compact"/>
      </w:pPr>
      <w:r>
        <w:t xml:space="preserve">Contributed to the UNESCO report on cultural preservation in Córdoba, 2019.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[email@example.com] for details.</w:t>
      </w:r>
    </w:p>
    <w:p>
      <w:pPr>
        <w:pStyle w:val="BodyText"/>
      </w:pPr>
      <w:r>
        <w:rPr>
          <w:bCs/>
          <w:b/>
        </w:rPr>
        <w:t xml:space="preserve">Curriculum Vitae - Diplomat in Argentina Córdoba</w:t>
      </w:r>
      <w:r>
        <w:br/>
      </w:r>
      <w:r>
        <w:t xml:space="preserve">This document reflects the professional journey of a diplomat committed to advancing international cooperation and cultural exchange in the heart of Argentina.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Argentina Córdoba</dc:title>
  <dc:creator/>
  <dc:language>en</dc:language>
  <cp:keywords/>
  <dcterms:created xsi:type="dcterms:W3CDTF">2025-12-02T17:03:28Z</dcterms:created>
  <dcterms:modified xsi:type="dcterms:W3CDTF">2025-12-02T17:03:28Z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