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[your.email@domain.com]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(XXX)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End w:id="20"/>
    <w:bookmarkStart w:id="21" w:name="diplomat-profile"/>
    <w:p>
      <w:pPr>
        <w:pStyle w:val="Heading2"/>
      </w:pPr>
      <w:r>
        <w:t xml:space="preserve">Diplomat Profile</w:t>
      </w:r>
    </w:p>
    <w:p>
      <w:pPr>
        <w:pStyle w:val="FirstParagraph"/>
      </w:pPr>
      <w:r>
        <w:t xml:space="preserve">A dedicated and experienced Diplomat with a proven track record in fostering international relations, cross-cultural collaboration, and strategic negotiation. Committed to advancing the interests of Canada Vancouver through diplomatic initiatives that promote global cooperation, economic partnerships, and cultural exchange. With a strong understanding of Canadian values and the unique geopolitical landscape of Vancouver as a gateway to Asia-Pacific trade and diplomacy.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International Relations</w:t>
      </w:r>
      <w:r>
        <w:t xml:space="preserve">, [University Name], Vancouver,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[University Name], Vancouver,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Diplomacy and Conflict Resolution</w:t>
      </w:r>
      <w:r>
        <w:t xml:space="preserve">, [Institute Name], Ottawa, Canada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d27146a812206048f7dd051772a446f9d10617"/>
    <w:p>
      <w:pPr>
        <w:pStyle w:val="Heading3"/>
      </w:pPr>
      <w:r>
        <w:t xml:space="preserve">Diplomat, Canadian Ministry of Foreign Affairs</w:t>
      </w:r>
    </w:p>
    <w:p>
      <w:pPr>
        <w:pStyle w:val="FirstParagraph"/>
      </w:pPr>
      <w:r>
        <w:rPr>
          <w:iCs/>
          <w:i/>
        </w:rPr>
        <w:t xml:space="preserve">Vancouver, Canada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Represented Canada in bilateral and multilateral negotiations with Asian Pacific nations, focusing on trade agreements and cultural partnerships.</w:t>
      </w:r>
    </w:p>
    <w:p>
      <w:pPr>
        <w:numPr>
          <w:ilvl w:val="0"/>
          <w:numId w:val="1002"/>
        </w:numPr>
        <w:pStyle w:val="Compact"/>
      </w:pPr>
      <w:r>
        <w:t xml:space="preserve">Led initiatives to strengthen ties between Canada Vancouver and key international partners, including Japan, South Korea, and China.</w:t>
      </w:r>
    </w:p>
    <w:p>
      <w:pPr>
        <w:numPr>
          <w:ilvl w:val="0"/>
          <w:numId w:val="1002"/>
        </w:numPr>
        <w:pStyle w:val="Compact"/>
      </w:pPr>
      <w:r>
        <w:t xml:space="preserve">Organized the annual Vancouver Global Diplomacy Forum, attracting diplomats from over 30 countries to discuss global challenges.</w:t>
      </w:r>
    </w:p>
    <w:p>
      <w:pPr>
        <w:numPr>
          <w:ilvl w:val="0"/>
          <w:numId w:val="1002"/>
        </w:numPr>
        <w:pStyle w:val="Compact"/>
      </w:pPr>
      <w:r>
        <w:t xml:space="preserve">Provided strategic advice on cultural exchange programs that enhanced Canada's soft power in the Asia-Pacific region.</w:t>
      </w:r>
    </w:p>
    <w:bookmarkEnd w:id="23"/>
    <w:bookmarkStart w:id="24" w:name="Xdfd1a58aa8eae3dcd161c4b319a07851de7d497"/>
    <w:p>
      <w:pPr>
        <w:pStyle w:val="Heading3"/>
      </w:pPr>
      <w:r>
        <w:t xml:space="preserve">Consular Officer, Canadian Embassy in Tokyo</w:t>
      </w:r>
    </w:p>
    <w:p>
      <w:pPr>
        <w:pStyle w:val="FirstParagraph"/>
      </w:pPr>
      <w:r>
        <w:rPr>
          <w:iCs/>
          <w:i/>
        </w:rPr>
        <w:t xml:space="preserve">Tokyo, Japan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consular services for Canadian citizens in Japan and processed visas for international visitors.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officials to streamline trade processes between Canada Vancouver and Japanese markets.</w:t>
      </w:r>
    </w:p>
    <w:p>
      <w:pPr>
        <w:numPr>
          <w:ilvl w:val="0"/>
          <w:numId w:val="1003"/>
        </w:numPr>
        <w:pStyle w:val="Compact"/>
      </w:pPr>
      <w:r>
        <w:t xml:space="preserve">Facilitated cultural diplomacy events, such as the "Canada Day" celebrations in Tokyo, which highlighted Canadian innovation and diversity.</w:t>
      </w:r>
    </w:p>
    <w:bookmarkEnd w:id="24"/>
    <w:bookmarkStart w:id="25" w:name="X64ec890d986df73d325f04a7905586b235c5a80"/>
    <w:p>
      <w:pPr>
        <w:pStyle w:val="Heading3"/>
      </w:pPr>
      <w:r>
        <w:t xml:space="preserve">Diplomatic Assistant, Embassy of Canada in Seoul</w:t>
      </w:r>
    </w:p>
    <w:p>
      <w:pPr>
        <w:pStyle w:val="FirstParagraph"/>
      </w:pPr>
      <w:r>
        <w:rPr>
          <w:iCs/>
          <w:i/>
        </w:rPr>
        <w:t xml:space="preserve">Seoul, South Korea | January 2013 – May 2015</w:t>
      </w:r>
    </w:p>
    <w:p>
      <w:pPr>
        <w:numPr>
          <w:ilvl w:val="0"/>
          <w:numId w:val="1004"/>
        </w:numPr>
        <w:pStyle w:val="Compact"/>
      </w:pPr>
      <w:r>
        <w:t xml:space="preserve">Supported diplomatic missions by coordinating meetings with South Korean government officials and business leaders.</w:t>
      </w:r>
    </w:p>
    <w:p>
      <w:pPr>
        <w:numPr>
          <w:ilvl w:val="0"/>
          <w:numId w:val="1004"/>
        </w:numPr>
        <w:pStyle w:val="Compact"/>
      </w:pPr>
      <w:r>
        <w:t xml:space="preserve">Conducted research on regional security issues to inform Canadian policy decisions in Canada Vancouver.</w:t>
      </w:r>
    </w:p>
    <w:p>
      <w:pPr>
        <w:numPr>
          <w:ilvl w:val="0"/>
          <w:numId w:val="1004"/>
        </w:numPr>
        <w:pStyle w:val="Compact"/>
      </w:pPr>
      <w:r>
        <w:t xml:space="preserve">Played a key role in negotiating trade agreements that boosted exports from Canadian provinces, including Vancouver-based companies.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Negotiation:</w:t>
      </w:r>
      <w:r>
        <w:t xml:space="preserve"> </w:t>
      </w:r>
      <w:r>
        <w:t xml:space="preserve">Expertise in crafting and executing diplomatic strategies for Canada Vancouver.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engaging with diverse stakeholders across North America, Asia, and Europe.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proficient in Japanese and Korean.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Skilled in managing high-profile events and ensuring adherence to international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Diplomacy:</w:t>
      </w:r>
      <w:r>
        <w:t xml:space="preserve"> </w:t>
      </w:r>
      <w:r>
        <w:t xml:space="preserve">Adept at leveraging Canada Vancouver's economic strengths for global partnerships.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French: Advanced (C1 level)</w:t>
      </w:r>
    </w:p>
    <w:p>
      <w:pPr>
        <w:numPr>
          <w:ilvl w:val="0"/>
          <w:numId w:val="1006"/>
        </w:numPr>
        <w:pStyle w:val="Compact"/>
      </w:pPr>
      <w:r>
        <w:t xml:space="preserve">Japanese: Advanced (N1 level)</w:t>
      </w:r>
    </w:p>
    <w:p>
      <w:pPr>
        <w:numPr>
          <w:ilvl w:val="0"/>
          <w:numId w:val="1006"/>
        </w:numPr>
        <w:pStyle w:val="Compact"/>
      </w:pPr>
      <w:r>
        <w:t xml:space="preserve">Korean: Intermediate (B2 level)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Diplomacy Certification</w:t>
      </w:r>
      <w:r>
        <w:t xml:space="preserve">, [Institute Name],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Conflict Resolution and Mediation Training</w:t>
      </w:r>
      <w:r>
        <w:t xml:space="preserve">, [Institute Name],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Trade Policy Analysis Course</w:t>
      </w:r>
      <w:r>
        <w:t xml:space="preserve">, [Organization Name], 2015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Canadian Institute of International Affairs (CIIA)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Vancouver International Trade Council</w:t>
      </w:r>
      <w:r>
        <w:t xml:space="preserve"> </w:t>
      </w:r>
      <w:r>
        <w:t xml:space="preserve">– Advisory Board Member, 2018–Present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Diplomatic Society of Canada</w:t>
      </w:r>
      <w:r>
        <w:t xml:space="preserve"> </w:t>
      </w:r>
      <w:r>
        <w:t xml:space="preserve">– Active Participant in Annual Conferences and Workshops</w:t>
      </w:r>
    </w:p>
    <w:bookmarkEnd w:id="30"/>
    <w:bookmarkStart w:id="31" w:name="projects-and-initiatives"/>
    <w:p>
      <w:pPr>
        <w:pStyle w:val="Heading2"/>
      </w:pPr>
      <w:r>
        <w:t xml:space="preserve">Projects and Initiatives</w:t>
      </w:r>
    </w:p>
    <w:p>
      <w:pPr>
        <w:pStyle w:val="FirstParagraph"/>
      </w:pPr>
      <w:r>
        <w:rPr>
          <w:bCs/>
          <w:b/>
        </w:rPr>
        <w:t xml:space="preserve">Vancouver-Pacific Trade Alliance (VPTA)</w:t>
      </w:r>
    </w:p>
    <w:p>
      <w:pPr>
        <w:numPr>
          <w:ilvl w:val="0"/>
          <w:numId w:val="1009"/>
        </w:numPr>
        <w:pStyle w:val="Compact"/>
      </w:pPr>
      <w:r>
        <w:t xml:space="preserve">Initiated a partnership between Canada Vancouver and Pacific Rim nations to boost technology exports.</w:t>
      </w:r>
    </w:p>
    <w:p>
      <w:pPr>
        <w:numPr>
          <w:ilvl w:val="0"/>
          <w:numId w:val="1009"/>
        </w:numPr>
        <w:pStyle w:val="Compact"/>
      </w:pPr>
      <w:r>
        <w:t xml:space="preserve">Spearheaded the "Digital Diplomacy Hub" in Vancouver, connecting Canadian startups with global investors.</w:t>
      </w:r>
    </w:p>
    <w:p>
      <w:pPr>
        <w:pStyle w:val="FirstParagraph"/>
      </w:pPr>
      <w:r>
        <w:rPr>
          <w:bCs/>
          <w:b/>
        </w:rPr>
        <w:t xml:space="preserve">Cultural Exchange Programs</w:t>
      </w:r>
    </w:p>
    <w:p>
      <w:pPr>
        <w:numPr>
          <w:ilvl w:val="0"/>
          <w:numId w:val="1010"/>
        </w:numPr>
        <w:pStyle w:val="Compact"/>
      </w:pPr>
      <w:r>
        <w:t xml:space="preserve">Launched the "Canada-Vancouver Global Artist Residency" to promote cross-cultural creativity.</w:t>
      </w:r>
    </w:p>
    <w:p>
      <w:pPr>
        <w:numPr>
          <w:ilvl w:val="0"/>
          <w:numId w:val="1010"/>
        </w:numPr>
        <w:pStyle w:val="Compact"/>
      </w:pPr>
      <w:r>
        <w:t xml:space="preserve">Coordinated the "Bridging Borders" initiative, which brought together youth from Canada Vancouver and Southeast Asia for collaborative workshops.</w:t>
      </w:r>
    </w:p>
    <w:p>
      <w:pPr>
        <w:pStyle w:val="FirstParagraph"/>
      </w:pPr>
      <w:r>
        <w:rPr>
          <w:bCs/>
          <w:b/>
        </w:rPr>
        <w:t xml:space="preserve">Sustainable Diplomacy</w:t>
      </w:r>
    </w:p>
    <w:p>
      <w:pPr>
        <w:numPr>
          <w:ilvl w:val="0"/>
          <w:numId w:val="1011"/>
        </w:numPr>
        <w:pStyle w:val="Compact"/>
      </w:pPr>
      <w:r>
        <w:t xml:space="preserve">Promoted green initiatives in Canadian diplomatic missions, aligning with Vancouver's reputation as a leader in environmental sustainability.</w:t>
      </w:r>
    </w:p>
    <w:p>
      <w:pPr>
        <w:numPr>
          <w:ilvl w:val="0"/>
          <w:numId w:val="1011"/>
        </w:numPr>
        <w:pStyle w:val="Compact"/>
      </w:pPr>
      <w:r>
        <w:t xml:space="preserve">Advocated for climate agreements during international summits, emphasizing Canada Vancouver's role in global climate action.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Canada Vancouver</dc:title>
  <dc:creator/>
  <dc:language>en</dc:language>
  <cp:keywords/>
  <dcterms:created xsi:type="dcterms:W3CDTF">2025-12-03T13:09:19Z</dcterms:created>
  <dcterms:modified xsi:type="dcterms:W3CDTF">2025-12-03T13:09:19Z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