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Guangzhou, China</w:t>
      </w:r>
    </w:p>
    <w:bookmarkStart w:id="20" w:name="diplomat-with-a-focus-on-china-guangzhou"/>
    <w:p>
      <w:pPr>
        <w:pStyle w:val="Heading2"/>
      </w:pPr>
      <w:r>
        <w:t xml:space="preserve">Diplomat with a Focus on China Guangzhou</w:t>
      </w:r>
    </w:p>
    <w:p>
      <w:pPr>
        <w:pStyle w:val="FirstParagraph"/>
      </w:pPr>
      <w:r>
        <w:t xml:space="preserve">A seasoned Diplomat with over [X] years of experience in fostering international relations, cultural exchange, and economic cooperation. Specialized in China Guangzhou as a hub for global diplomacy, leveraging its strategic position as a gateway to Southeast Asia and the Pearl River Delta. Committed to advancing multilateral partnerships while promoting Chinese values and policies through effective communication and negotiation in Guangzhou's dynamic environment.</w:t>
      </w:r>
    </w:p>
    <w:bookmarkEnd w:id="20"/>
    <w:bookmarkStart w:id="21" w:name="professional-summary"/>
    <w:p>
      <w:pPr>
        <w:pStyle w:val="Heading2"/>
      </w:pPr>
      <w:r>
        <w:t xml:space="preserve">Professional Summary</w:t>
      </w:r>
    </w:p>
    <w:p>
      <w:pPr>
        <w:pStyle w:val="FirstParagraph"/>
      </w:pPr>
      <w:r>
        <w:t xml:space="preserve">A Diplomat with a proven track record in managing bilateral and multilateral engagements, particularly in China Guangzhou. Skilled in navigating the complexities of cross-cultural diplomacy, trade agreements, and international policy development. Proficient in leveraging Guangzhou's economic and cultural significance to enhance diplomatic outcomes. Adept at building trust with stakeholders across government, business, and civil society sectors within China Guangzhou.</w:t>
      </w:r>
    </w:p>
    <w:bookmarkEnd w:id="21"/>
    <w:bookmarkStart w:id="22" w:name="key-skills"/>
    <w:p>
      <w:pPr>
        <w:pStyle w:val="Heading2"/>
      </w:pPr>
      <w:r>
        <w:t xml:space="preserve">Key Skills</w:t>
      </w:r>
    </w:p>
    <w:p>
      <w:pPr>
        <w:numPr>
          <w:ilvl w:val="0"/>
          <w:numId w:val="1001"/>
        </w:numPr>
        <w:pStyle w:val="Compact"/>
      </w:pPr>
      <w:r>
        <w:t xml:space="preserve">Expertise in Diplomatic Negotiations and Conflict Resolution</w:t>
      </w:r>
    </w:p>
    <w:p>
      <w:pPr>
        <w:numPr>
          <w:ilvl w:val="0"/>
          <w:numId w:val="1001"/>
        </w:numPr>
        <w:pStyle w:val="Compact"/>
      </w:pPr>
      <w:r>
        <w:t xml:space="preserve">Cultural Sensitivity and Cross-Cultural Communication</w:t>
      </w:r>
    </w:p>
    <w:p>
      <w:pPr>
        <w:numPr>
          <w:ilvl w:val="0"/>
          <w:numId w:val="1001"/>
        </w:numPr>
        <w:pStyle w:val="Compact"/>
      </w:pPr>
      <w:r>
        <w:t xml:space="preserve">Language Proficiency: Mandarin (fluent), English (fluent), [other languages if applicable]</w:t>
      </w:r>
    </w:p>
    <w:p>
      <w:pPr>
        <w:numPr>
          <w:ilvl w:val="0"/>
          <w:numId w:val="1001"/>
        </w:numPr>
        <w:pStyle w:val="Compact"/>
      </w:pPr>
      <w:r>
        <w:t xml:space="preserve">Strategic Planning for International Relations Initiatives in China Guangzhou</w:t>
      </w:r>
    </w:p>
    <w:p>
      <w:pPr>
        <w:numPr>
          <w:ilvl w:val="0"/>
          <w:numId w:val="1001"/>
        </w:numPr>
        <w:pStyle w:val="Compact"/>
      </w:pPr>
      <w:r>
        <w:t xml:space="preserve">Policy Development and Implementation in Diplomatic Contexts</w:t>
      </w:r>
    </w:p>
    <w:p>
      <w:pPr>
        <w:numPr>
          <w:ilvl w:val="0"/>
          <w:numId w:val="1001"/>
        </w:numPr>
        <w:pStyle w:val="Compact"/>
      </w:pPr>
      <w:r>
        <w:t xml:space="preserve">Crisis Management and Consular Services Coordination</w:t>
      </w:r>
    </w:p>
    <w:p>
      <w:pPr>
        <w:numPr>
          <w:ilvl w:val="0"/>
          <w:numId w:val="1001"/>
        </w:numPr>
        <w:pStyle w:val="Compact"/>
      </w:pPr>
      <w:r>
        <w:t xml:space="preserve">Event Organization for Cultural and Economic Exchanges in Guangzhou</w:t>
      </w:r>
    </w:p>
    <w:bookmarkEnd w:id="22"/>
    <w:bookmarkStart w:id="25" w:name="professional-experience"/>
    <w:p>
      <w:pPr>
        <w:pStyle w:val="Heading2"/>
      </w:pPr>
      <w:r>
        <w:t xml:space="preserve">Professional Experience</w:t>
      </w:r>
    </w:p>
    <w:bookmarkStart w:id="23" w:name="Xc015d708c9eee2ef9f092f723f3f2be220cbba6"/>
    <w:p>
      <w:pPr>
        <w:pStyle w:val="Heading3"/>
      </w:pPr>
      <w:r>
        <w:t xml:space="preserve">Diplomatic Representative, China Guangzhou Office</w:t>
      </w:r>
    </w:p>
    <w:p>
      <w:pPr>
        <w:pStyle w:val="FirstParagraph"/>
      </w:pPr>
      <w:r>
        <w:rPr>
          <w:iCs/>
          <w:i/>
        </w:rPr>
        <w:t xml:space="preserve">[Start Date] – Present</w:t>
      </w:r>
    </w:p>
    <w:p>
      <w:pPr>
        <w:numPr>
          <w:ilvl w:val="0"/>
          <w:numId w:val="1002"/>
        </w:numPr>
        <w:pStyle w:val="Compact"/>
      </w:pPr>
      <w:r>
        <w:t xml:space="preserve">Represented [Your Country] in Guangzhou, fostering diplomatic ties with local governments, businesses, and cultural institutions.</w:t>
      </w:r>
    </w:p>
    <w:p>
      <w:pPr>
        <w:numPr>
          <w:ilvl w:val="0"/>
          <w:numId w:val="1002"/>
        </w:numPr>
        <w:pStyle w:val="Compact"/>
      </w:pPr>
      <w:r>
        <w:t xml:space="preserve">Facilitated high-level meetings between [Your Country] officials and Guangzhou's leadership to advance trade agreements and investment opportunities.</w:t>
      </w:r>
    </w:p>
    <w:p>
      <w:pPr>
        <w:numPr>
          <w:ilvl w:val="0"/>
          <w:numId w:val="1002"/>
        </w:numPr>
        <w:pStyle w:val="Compact"/>
      </w:pPr>
      <w:r>
        <w:t xml:space="preserve">Organized the "China-Guangzhou International Dialogue Forum," bringing together diplomats, entrepreneurs, and academics to discuss regional cooperation.</w:t>
      </w:r>
    </w:p>
    <w:p>
      <w:pPr>
        <w:numPr>
          <w:ilvl w:val="0"/>
          <w:numId w:val="1002"/>
        </w:numPr>
        <w:pStyle w:val="Compact"/>
      </w:pPr>
      <w:r>
        <w:t xml:space="preserve">Managed consular services for citizens of [Your Country] in Guangzhou, ensuring efficient visa processing and emergency support.</w:t>
      </w:r>
    </w:p>
    <w:p>
      <w:pPr>
        <w:numPr>
          <w:ilvl w:val="0"/>
          <w:numId w:val="1002"/>
        </w:numPr>
        <w:pStyle w:val="Compact"/>
      </w:pPr>
      <w:r>
        <w:t xml:space="preserve">Collaborated with Chinese authorities on initiatives promoting sustainable development, leveraging Guangzhou's role as a green innovation hub.</w:t>
      </w:r>
    </w:p>
    <w:bookmarkEnd w:id="23"/>
    <w:bookmarkStart w:id="24" w:name="Xc940078d54d84ab3ad0ff641cf001704eb18d64"/>
    <w:p>
      <w:pPr>
        <w:pStyle w:val="Heading3"/>
      </w:pPr>
      <w:r>
        <w:t xml:space="preserve">Diplomatic Advisor, Southeast Asia Division</w:t>
      </w:r>
    </w:p>
    <w:p>
      <w:pPr>
        <w:pStyle w:val="FirstParagraph"/>
      </w:pPr>
      <w:r>
        <w:rPr>
          <w:iCs/>
          <w:i/>
        </w:rPr>
        <w:t xml:space="preserve">[Start Date] – [End Date]</w:t>
      </w:r>
    </w:p>
    <w:p>
      <w:pPr>
        <w:numPr>
          <w:ilvl w:val="0"/>
          <w:numId w:val="1003"/>
        </w:numPr>
        <w:pStyle w:val="Compact"/>
      </w:pPr>
      <w:r>
        <w:t xml:space="preserve">Provided strategic guidance on diplomatic strategies for China Guangzhou as a key player in the Belt and Road Initiative (BRI).</w:t>
      </w:r>
    </w:p>
    <w:p>
      <w:pPr>
        <w:numPr>
          <w:ilvl w:val="0"/>
          <w:numId w:val="1003"/>
        </w:numPr>
        <w:pStyle w:val="Compact"/>
      </w:pPr>
      <w:r>
        <w:t xml:space="preserve">Conducted research on Guangzhou's economic policies and their implications for international trade, contributing to policy briefs for senior diplomats.</w:t>
      </w:r>
    </w:p>
    <w:p>
      <w:pPr>
        <w:numPr>
          <w:ilvl w:val="0"/>
          <w:numId w:val="1003"/>
        </w:numPr>
        <w:pStyle w:val="Compact"/>
      </w:pPr>
      <w:r>
        <w:t xml:space="preserve">Supported the establishment of a bilateral cultural exchange program between [Your Country] and Guangzhou, focusing on arts and education.</w:t>
      </w:r>
    </w:p>
    <w:p>
      <w:pPr>
        <w:numPr>
          <w:ilvl w:val="0"/>
          <w:numId w:val="1003"/>
        </w:numPr>
        <w:pStyle w:val="Compact"/>
      </w:pPr>
      <w:r>
        <w:t xml:space="preserve">Advised on crisis management during regional tensions, ensuring alignment with China Guangzhou's diplomatic priorities.</w:t>
      </w:r>
    </w:p>
    <w:bookmarkEnd w:id="24"/>
    <w:bookmarkEnd w:id="25"/>
    <w:bookmarkStart w:id="28" w:name="educational-background"/>
    <w:p>
      <w:pPr>
        <w:pStyle w:val="Heading2"/>
      </w:pPr>
      <w:r>
        <w:t xml:space="preserve">Educational Background</w:t>
      </w:r>
    </w:p>
    <w:bookmarkStart w:id="26" w:name="X61830f4180132419a89e869508263222c36bce4"/>
    <w:p>
      <w:pPr>
        <w:pStyle w:val="Heading3"/>
      </w:pPr>
      <w:r>
        <w:t xml:space="preserve">Master of Arts in International Relations</w:t>
      </w:r>
    </w:p>
    <w:p>
      <w:pPr>
        <w:pStyle w:val="FirstParagraph"/>
      </w:pPr>
      <w:r>
        <w:rPr>
          <w:iCs/>
          <w:i/>
        </w:rPr>
        <w:t xml:space="preserve">[University Name], [City, Country]</w:t>
      </w:r>
    </w:p>
    <w:p>
      <w:pPr>
        <w:pStyle w:val="BodyText"/>
      </w:pPr>
      <w:r>
        <w:t xml:space="preserve">Specialized in China Studies and Diplomatic Policy, with a thesis on "The Role of Guangzhou in Sino-International Trade Relations."</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Name], [City, Country]</w:t>
      </w:r>
    </w:p>
    <w:p>
      <w:pPr>
        <w:pStyle w:val="BodyText"/>
      </w:pPr>
      <w:r>
        <w:t xml:space="preserve">Focus on comparative politics and global governance, with a minor in Chinese language and culture.</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Diplomatic Training Program, [Institute Name], Guangzhou (20XX)</w:t>
      </w:r>
    </w:p>
    <w:p>
      <w:pPr>
        <w:numPr>
          <w:ilvl w:val="0"/>
          <w:numId w:val="1004"/>
        </w:numPr>
        <w:pStyle w:val="Compact"/>
      </w:pPr>
      <w:r>
        <w:t xml:space="preserve">Advanced Mandarin Language Certification, [Institution Name]</w:t>
      </w:r>
    </w:p>
    <w:p>
      <w:pPr>
        <w:numPr>
          <w:ilvl w:val="0"/>
          <w:numId w:val="1004"/>
        </w:numPr>
        <w:pStyle w:val="Compact"/>
      </w:pPr>
      <w:r>
        <w:t xml:space="preserve">Cross-Cultural Communication Workshop, [Organization], Guangzhou (20XX)</w:t>
      </w:r>
    </w:p>
    <w:bookmarkEnd w:id="29"/>
    <w:bookmarkStart w:id="30" w:name="language-proficiency"/>
    <w:p>
      <w:pPr>
        <w:pStyle w:val="Heading2"/>
      </w:pPr>
      <w:r>
        <w:t xml:space="preserve">Language Proficiency</w:t>
      </w:r>
    </w:p>
    <w:p>
      <w:pPr>
        <w:numPr>
          <w:ilvl w:val="0"/>
          <w:numId w:val="1005"/>
        </w:numPr>
        <w:pStyle w:val="Compact"/>
      </w:pPr>
      <w:r>
        <w:t xml:space="preserve">Mandarin Chinese: Fluent (Level C1)</w:t>
      </w:r>
    </w:p>
    <w:p>
      <w:pPr>
        <w:numPr>
          <w:ilvl w:val="0"/>
          <w:numId w:val="1005"/>
        </w:numPr>
        <w:pStyle w:val="Compact"/>
      </w:pPr>
      <w:r>
        <w:t xml:space="preserve">English: Native proficiency</w:t>
      </w:r>
    </w:p>
    <w:p>
      <w:pPr>
        <w:numPr>
          <w:ilvl w:val="0"/>
          <w:numId w:val="1005"/>
        </w:numPr>
        <w:pStyle w:val="Compact"/>
      </w:pPr>
      <w:r>
        <w:t xml:space="preserve">[Other languages if applicable]: Intermediate/Basic</w:t>
      </w:r>
    </w:p>
    <w:bookmarkEnd w:id="30"/>
    <w:bookmarkStart w:id="31" w:name="awards-recognitions"/>
    <w:p>
      <w:pPr>
        <w:pStyle w:val="Heading2"/>
      </w:pPr>
      <w:r>
        <w:t xml:space="preserve">Awards &amp; Recognitions</w:t>
      </w:r>
    </w:p>
    <w:p>
      <w:pPr>
        <w:pStyle w:val="FirstParagraph"/>
      </w:pPr>
      <w:r>
        <w:rPr>
          <w:bCs/>
          <w:b/>
        </w:rPr>
        <w:t xml:space="preserve">Outstanding Diplomat Award, China Guangzhou Chamber of Commerce (20XX)</w:t>
      </w:r>
    </w:p>
    <w:p>
      <w:pPr>
        <w:pStyle w:val="BodyText"/>
      </w:pPr>
      <w:r>
        <w:t xml:space="preserve">Recognized for contributions to Sino-foreign collaboration in trade and cultural exchange.</w:t>
      </w:r>
    </w:p>
    <w:p>
      <w:pPr>
        <w:pStyle w:val="BodyText"/>
      </w:pPr>
      <w:r>
        <w:rPr>
          <w:bCs/>
          <w:b/>
        </w:rPr>
        <w:t xml:space="preserve">Excellence in Cross-Cultural Relations, [Organization Name] (20XX)</w:t>
      </w:r>
    </w:p>
    <w:p>
      <w:pPr>
        <w:pStyle w:val="BodyText"/>
      </w:pPr>
      <w:r>
        <w:t xml:space="preserve">Awarded for fostering dialogue between [Your Country] and Guangzhou's community leaders.</w:t>
      </w:r>
    </w:p>
    <w:bookmarkEnd w:id="31"/>
    <w:bookmarkStart w:id="32" w:name="projects-initiatives-in-china-guangzhou"/>
    <w:p>
      <w:pPr>
        <w:pStyle w:val="Heading2"/>
      </w:pPr>
      <w:r>
        <w:t xml:space="preserve">Projects &amp; Initiatives in China Guangzhou</w:t>
      </w:r>
    </w:p>
    <w:p>
      <w:pPr>
        <w:numPr>
          <w:ilvl w:val="0"/>
          <w:numId w:val="1006"/>
        </w:numPr>
        <w:pStyle w:val="Compact"/>
      </w:pPr>
      <w:r>
        <w:rPr>
          <w:bCs/>
          <w:b/>
        </w:rPr>
        <w:t xml:space="preserve">Guangzhou Innovation Partnership Program:</w:t>
      </w:r>
      <w:r>
        <w:t xml:space="preserve"> </w:t>
      </w:r>
      <w:r>
        <w:t xml:space="preserve">Launched a collaboration between [Your Country]'s tech sector and Guangzhou's startup ecosystem, resulting in 15 joint ventures.</w:t>
      </w:r>
    </w:p>
    <w:p>
      <w:pPr>
        <w:numPr>
          <w:ilvl w:val="0"/>
          <w:numId w:val="1006"/>
        </w:numPr>
        <w:pStyle w:val="Compact"/>
      </w:pPr>
      <w:r>
        <w:rPr>
          <w:bCs/>
          <w:b/>
        </w:rPr>
        <w:t xml:space="preserve">Cultural Heritage Exchange:</w:t>
      </w:r>
      <w:r>
        <w:t xml:space="preserve"> </w:t>
      </w:r>
      <w:r>
        <w:t xml:space="preserve">Organized an exhibition of traditional [Your Country] arts in Guangzhou's Liwan District, attracting over 10,000 visitors.</w:t>
      </w:r>
    </w:p>
    <w:p>
      <w:pPr>
        <w:numPr>
          <w:ilvl w:val="0"/>
          <w:numId w:val="1006"/>
        </w:numPr>
        <w:pStyle w:val="Compact"/>
      </w:pPr>
      <w:r>
        <w:rPr>
          <w:bCs/>
          <w:b/>
        </w:rPr>
        <w:t xml:space="preserve">Sustainable Development Summit:</w:t>
      </w:r>
      <w:r>
        <w:t xml:space="preserve"> </w:t>
      </w:r>
      <w:r>
        <w:t xml:space="preserve">Co-hosted with Guangzhou's municipal government to address climate change and green energy initiatives.</w:t>
      </w:r>
    </w:p>
    <w:bookmarkEnd w:id="32"/>
    <w:bookmarkStart w:id="33" w:name="additional-information"/>
    <w:p>
      <w:pPr>
        <w:pStyle w:val="Heading2"/>
      </w:pPr>
      <w:r>
        <w:t xml:space="preserve">Additional Information</w:t>
      </w:r>
    </w:p>
    <w:p>
      <w:pPr>
        <w:pStyle w:val="FirstParagraph"/>
      </w:pPr>
      <w:r>
        <w:rPr>
          <w:bCs/>
          <w:b/>
        </w:rPr>
        <w:t xml:space="preserve">Membership in Professional Organizations:</w:t>
      </w:r>
    </w:p>
    <w:p>
      <w:pPr>
        <w:numPr>
          <w:ilvl w:val="0"/>
          <w:numId w:val="1007"/>
        </w:numPr>
        <w:pStyle w:val="Compact"/>
      </w:pPr>
      <w:r>
        <w:t xml:space="preserve">International Association of Diplomats (IAD)</w:t>
      </w:r>
    </w:p>
    <w:p>
      <w:pPr>
        <w:numPr>
          <w:ilvl w:val="0"/>
          <w:numId w:val="1007"/>
        </w:numPr>
        <w:pStyle w:val="Compact"/>
      </w:pPr>
      <w:r>
        <w:t xml:space="preserve">Guangzhou Chamber of Commerce</w:t>
      </w:r>
    </w:p>
    <w:p>
      <w:pPr>
        <w:numPr>
          <w:ilvl w:val="0"/>
          <w:numId w:val="1007"/>
        </w:numPr>
        <w:pStyle w:val="Compact"/>
      </w:pPr>
      <w:r>
        <w:t xml:space="preserve">American Chamber of Commerce in China (AmCham)</w:t>
      </w:r>
    </w:p>
    <w:p>
      <w:pPr>
        <w:pStyle w:val="FirstParagraph"/>
      </w:pPr>
      <w:r>
        <w:rPr>
          <w:bCs/>
          <w:b/>
        </w:rPr>
        <w:t xml:space="preserve">Volunteer Work:</w:t>
      </w:r>
    </w:p>
    <w:p>
      <w:pPr>
        <w:numPr>
          <w:ilvl w:val="0"/>
          <w:numId w:val="1008"/>
        </w:numPr>
        <w:pStyle w:val="Compact"/>
      </w:pPr>
      <w:r>
        <w:t xml:space="preserve">Guest Lecturer at South China Normal University, Guangzhou: Delivered seminars on diplomatic strategies and Sino-foreign relations.</w:t>
      </w:r>
    </w:p>
    <w:p>
      <w:pPr>
        <w:numPr>
          <w:ilvl w:val="0"/>
          <w:numId w:val="1008"/>
        </w:numPr>
        <w:pStyle w:val="Compact"/>
      </w:pPr>
      <w:r>
        <w:t xml:space="preserve">Advisor to the Guangzhou International Youth Exchange Program: Mentored students in cross-cultural diplomacy.</w:t>
      </w:r>
    </w:p>
    <w:p>
      <w:pPr>
        <w:pStyle w:val="FirstParagraph"/>
      </w:pP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China Guangzhou</dc:title>
  <dc:creator/>
  <dc:language>en</dc:language>
  <cp:keywords/>
  <dcterms:created xsi:type="dcterms:W3CDTF">2025-12-05T01:56:51Z</dcterms:created>
  <dcterms:modified xsi:type="dcterms:W3CDTF">2025-12-05T01:56:51Z</dcterms:modified>
</cp:coreProperties>
</file>

<file path=docProps/custom.xml><?xml version="1.0" encoding="utf-8"?>
<Properties xmlns="http://schemas.openxmlformats.org/officeDocument/2006/custom-properties" xmlns:vt="http://schemas.openxmlformats.org/officeDocument/2006/docPropsVTypes"/>
</file>