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France</w:t>
      </w:r>
      <w:r>
        <w:t xml:space="preserve"> </w:t>
      </w:r>
      <w:r>
        <w:t xml:space="preserve">Marseille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Address] | [Phone Number]</w:t>
      </w:r>
    </w:p>
    <w:p>
      <w:pPr>
        <w:pStyle w:val="BodyText"/>
      </w:pPr>
      <w:r>
        <w:rPr>
          <w:bCs/>
          <w:b/>
        </w:rPr>
        <w:t xml:space="preserve">Location:</w:t>
      </w:r>
      <w:r>
        <w:t xml:space="preserve"> </w:t>
      </w:r>
      <w:r>
        <w:t xml:space="preserve">Marseille, France</w:t>
      </w:r>
    </w:p>
    <w:bookmarkEnd w:id="20"/>
    <w:bookmarkStart w:id="21" w:name="diplomatic-profile"/>
    <w:p>
      <w:pPr>
        <w:pStyle w:val="Heading2"/>
      </w:pPr>
      <w:r>
        <w:t xml:space="preserve">Diplomatic Profile</w:t>
      </w:r>
    </w:p>
    <w:p>
      <w:pPr>
        <w:pStyle w:val="FirstParagraph"/>
      </w:pPr>
      <w:r>
        <w:t xml:space="preserve">A seasoned Diplomat with extensive experience in international relations, cultural exchange, and cross-border collaboration. Specializing in fostering diplomatic ties between France and global partners, with a strong focus on Marseille as a strategic hub for European and Mediterranean diplomacy. Committed to advancing France's interests while promoting mutual understanding through innovative solutions tailored to the unique dynamics of Marseille.</w:t>
      </w:r>
    </w:p>
    <w:bookmarkEnd w:id="21"/>
    <w:bookmarkStart w:id="22" w:name="professional-summary"/>
    <w:p>
      <w:pPr>
        <w:pStyle w:val="Heading2"/>
      </w:pPr>
      <w:r>
        <w:t xml:space="preserve">Professional Summary</w:t>
      </w:r>
    </w:p>
    <w:p>
      <w:pPr>
        <w:pStyle w:val="FirstParagraph"/>
      </w:pPr>
      <w:r>
        <w:t xml:space="preserve">As a Diplomat in France Marseille, I have dedicated my career to strengthening bilateral and multilateral relationships, leveraging the city's role as a gateway between Europe and North Africa. My work emphasizes economic partnerships, cultural diplomacy, and crisis management, all while upholding the principles of the French Republic. With expertise in negotiation, policy formulation, and intercultural communication, I have successfully facilitated collaborations that align with Marseille's vision as a dynamic diplomatic and economic center.</w:t>
      </w:r>
    </w:p>
    <w:bookmarkEnd w:id="22"/>
    <w:bookmarkStart w:id="25" w:name="education"/>
    <w:p>
      <w:pPr>
        <w:pStyle w:val="Heading2"/>
      </w:pPr>
      <w:r>
        <w:t xml:space="preserve">Education</w:t>
      </w:r>
    </w:p>
    <w:bookmarkStart w:id="23" w:name="X61830f4180132419a89e869508263222c36bce4"/>
    <w:p>
      <w:pPr>
        <w:pStyle w:val="Heading3"/>
      </w:pPr>
      <w:r>
        <w:t xml:space="preserve">Master of Arts in International Relations</w:t>
      </w:r>
    </w:p>
    <w:p>
      <w:pPr>
        <w:pStyle w:val="FirstParagraph"/>
      </w:pPr>
      <w:r>
        <w:t xml:space="preserve">University of Aix-Marseille, France | Graduated: [Year]</w:t>
      </w:r>
    </w:p>
    <w:p>
      <w:pPr>
        <w:numPr>
          <w:ilvl w:val="0"/>
          <w:numId w:val="1001"/>
        </w:numPr>
        <w:pStyle w:val="Compact"/>
      </w:pPr>
      <w:r>
        <w:t xml:space="preserve">Focused on European Union policies, global governance, and Mediterranean studies.</w:t>
      </w:r>
    </w:p>
    <w:p>
      <w:pPr>
        <w:numPr>
          <w:ilvl w:val="0"/>
          <w:numId w:val="1001"/>
        </w:numPr>
        <w:pStyle w:val="Compact"/>
      </w:pPr>
      <w:r>
        <w:t xml:space="preserve">Research thesis: "Diplomatic Strategies for Marseille in the Context of EU-Mediterranean Relations."</w:t>
      </w:r>
    </w:p>
    <w:bookmarkEnd w:id="23"/>
    <w:bookmarkStart w:id="24" w:name="bachelor-of-arts-in-political-science"/>
    <w:p>
      <w:pPr>
        <w:pStyle w:val="Heading3"/>
      </w:pPr>
      <w:r>
        <w:t xml:space="preserve">Bachelor of Arts in Political Science</w:t>
      </w:r>
    </w:p>
    <w:p>
      <w:pPr>
        <w:pStyle w:val="FirstParagraph"/>
      </w:pPr>
      <w:r>
        <w:t xml:space="preserve">Université Lumière Lyon 2, France | Graduated: [Year]</w:t>
      </w:r>
    </w:p>
    <w:p>
      <w:pPr>
        <w:numPr>
          <w:ilvl w:val="0"/>
          <w:numId w:val="1002"/>
        </w:numPr>
        <w:pStyle w:val="Compact"/>
      </w:pPr>
      <w:r>
        <w:t xml:space="preserve">Specialized in comparative politics and international law.</w:t>
      </w:r>
    </w:p>
    <w:p>
      <w:pPr>
        <w:numPr>
          <w:ilvl w:val="0"/>
          <w:numId w:val="1002"/>
        </w:numPr>
        <w:pStyle w:val="Compact"/>
      </w:pPr>
      <w:r>
        <w:t xml:space="preserve">Participated in exchange programs with institutions across Europe, including the French Ministry of Foreign Affairs.</w:t>
      </w:r>
    </w:p>
    <w:bookmarkEnd w:id="24"/>
    <w:bookmarkEnd w:id="25"/>
    <w:bookmarkStart w:id="29" w:name="professional-experience"/>
    <w:p>
      <w:pPr>
        <w:pStyle w:val="Heading2"/>
      </w:pPr>
      <w:r>
        <w:t xml:space="preserve">Professional Experience</w:t>
      </w:r>
    </w:p>
    <w:bookmarkStart w:id="26" w:name="diplomatic-attaché"/>
    <w:p>
      <w:pPr>
        <w:pStyle w:val="Heading3"/>
      </w:pPr>
      <w:r>
        <w:t xml:space="preserve">Diplomatic Attaché</w:t>
      </w:r>
    </w:p>
    <w:p>
      <w:pPr>
        <w:pStyle w:val="FirstParagraph"/>
      </w:pPr>
      <w:r>
        <w:t xml:space="preserve">Embassy of France, Marseille | [Start Date] – Present</w:t>
      </w:r>
    </w:p>
    <w:p>
      <w:pPr>
        <w:numPr>
          <w:ilvl w:val="0"/>
          <w:numId w:val="1003"/>
        </w:numPr>
        <w:pStyle w:val="Compact"/>
      </w:pPr>
      <w:r>
        <w:t xml:space="preserve">Overseeing bilateral relations with countries in the Mediterranean and North Africa, focusing on trade, security, and cultural initiatives.</w:t>
      </w:r>
    </w:p>
    <w:p>
      <w:pPr>
        <w:numPr>
          <w:ilvl w:val="0"/>
          <w:numId w:val="1003"/>
        </w:numPr>
        <w:pStyle w:val="Compact"/>
      </w:pPr>
      <w:r>
        <w:t xml:space="preserve">Organizing events to promote French-Mediterranean partnerships, including the annual Marseille Diplomatic Forum.</w:t>
      </w:r>
    </w:p>
    <w:p>
      <w:pPr>
        <w:numPr>
          <w:ilvl w:val="0"/>
          <w:numId w:val="1003"/>
        </w:numPr>
        <w:pStyle w:val="Compact"/>
      </w:pPr>
      <w:r>
        <w:t xml:space="preserve">Representing France in regional councils such as the Euromed Council and the Union for the Mediterranean.</w:t>
      </w:r>
    </w:p>
    <w:bookmarkEnd w:id="26"/>
    <w:bookmarkStart w:id="27" w:name="X4fc03c995e80ec843459ceeb440b0df4d5a3029"/>
    <w:p>
      <w:pPr>
        <w:pStyle w:val="Heading3"/>
      </w:pPr>
      <w:r>
        <w:t xml:space="preserve">Diplomat, French Ministry of Foreign Affairs</w:t>
      </w:r>
    </w:p>
    <w:p>
      <w:pPr>
        <w:pStyle w:val="FirstParagraph"/>
      </w:pPr>
      <w:r>
        <w:t xml:space="preserve">Paris, France | [Start Date] – [End Date]</w:t>
      </w:r>
    </w:p>
    <w:p>
      <w:pPr>
        <w:numPr>
          <w:ilvl w:val="0"/>
          <w:numId w:val="1004"/>
        </w:numPr>
        <w:pStyle w:val="Compact"/>
      </w:pPr>
      <w:r>
        <w:t xml:space="preserve">Managed diplomatic missions in North Africa, including Tunisia and Algeria, fostering economic and political cooperation.</w:t>
      </w:r>
    </w:p>
    <w:p>
      <w:pPr>
        <w:numPr>
          <w:ilvl w:val="0"/>
          <w:numId w:val="1004"/>
        </w:numPr>
        <w:pStyle w:val="Compact"/>
      </w:pPr>
      <w:r>
        <w:t xml:space="preserve">Contributed to the drafting of policy documents on European Union external relations, with a focus on migration and regional stability.</w:t>
      </w:r>
    </w:p>
    <w:p>
      <w:pPr>
        <w:numPr>
          <w:ilvl w:val="0"/>
          <w:numId w:val="1004"/>
        </w:numPr>
        <w:pStyle w:val="Compact"/>
      </w:pPr>
      <w:r>
        <w:t xml:space="preserve">Served as a liaison between French embassies in the region and local governments to resolve bilateral disputes.</w:t>
      </w:r>
    </w:p>
    <w:bookmarkEnd w:id="27"/>
    <w:bookmarkStart w:id="28" w:name="international-relations-officer"/>
    <w:p>
      <w:pPr>
        <w:pStyle w:val="Heading3"/>
      </w:pPr>
      <w:r>
        <w:t xml:space="preserve">International Relations Officer</w:t>
      </w:r>
    </w:p>
    <w:p>
      <w:pPr>
        <w:pStyle w:val="FirstParagraph"/>
      </w:pPr>
      <w:r>
        <w:t xml:space="preserve">European Commission Representation in Marseille | [Start Date] – [End Date]</w:t>
      </w:r>
    </w:p>
    <w:p>
      <w:pPr>
        <w:numPr>
          <w:ilvl w:val="0"/>
          <w:numId w:val="1005"/>
        </w:numPr>
        <w:pStyle w:val="Compact"/>
      </w:pPr>
      <w:r>
        <w:t xml:space="preserve">Coordinating EU-funded projects to enhance Marseille's role as a hub for innovation and sustainable development.</w:t>
      </w:r>
    </w:p>
    <w:p>
      <w:pPr>
        <w:numPr>
          <w:ilvl w:val="0"/>
          <w:numId w:val="1005"/>
        </w:numPr>
        <w:pStyle w:val="Compact"/>
      </w:pPr>
      <w:r>
        <w:t xml:space="preserve">Facilitating partnerships between French municipalities and European cities to address climate change and urban resilience.</w:t>
      </w:r>
    </w:p>
    <w:p>
      <w:pPr>
        <w:numPr>
          <w:ilvl w:val="0"/>
          <w:numId w:val="1005"/>
        </w:numPr>
        <w:pStyle w:val="Compact"/>
      </w:pPr>
      <w:r>
        <w:t xml:space="preserve">Providing strategic guidance on EU policy implementation in the Mediterranean region.</w:t>
      </w:r>
    </w:p>
    <w:bookmarkEnd w:id="28"/>
    <w:bookmarkEnd w:id="29"/>
    <w:bookmarkStart w:id="30" w:name="skills"/>
    <w:p>
      <w:pPr>
        <w:pStyle w:val="Heading2"/>
      </w:pPr>
      <w:r>
        <w:t xml:space="preserve">Skills</w:t>
      </w:r>
    </w:p>
    <w:p>
      <w:pPr>
        <w:numPr>
          <w:ilvl w:val="0"/>
          <w:numId w:val="1006"/>
        </w:numPr>
        <w:pStyle w:val="Compact"/>
      </w:pPr>
      <w:r>
        <w:rPr>
          <w:bCs/>
          <w:b/>
        </w:rPr>
        <w:t xml:space="preserve">Diplomatic Negotiation:</w:t>
      </w:r>
      <w:r>
        <w:t xml:space="preserve"> </w:t>
      </w:r>
      <w:r>
        <w:t xml:space="preserve">Expertise in resolving conflicts and negotiating agreements across cultural and political divides.</w:t>
      </w:r>
    </w:p>
    <w:p>
      <w:pPr>
        <w:numPr>
          <w:ilvl w:val="0"/>
          <w:numId w:val="1006"/>
        </w:numPr>
        <w:pStyle w:val="Compact"/>
      </w:pPr>
      <w:r>
        <w:rPr>
          <w:bCs/>
          <w:b/>
        </w:rPr>
        <w:t xml:space="preserve">Cross-Cultural Communication:</w:t>
      </w:r>
      <w:r>
        <w:t xml:space="preserve"> </w:t>
      </w:r>
      <w:r>
        <w:t xml:space="preserve">Fluent in French, English, and Arabic; proficient in Spanish and Italian.</w:t>
      </w:r>
    </w:p>
    <w:p>
      <w:pPr>
        <w:numPr>
          <w:ilvl w:val="0"/>
          <w:numId w:val="1006"/>
        </w:numPr>
        <w:pStyle w:val="Compact"/>
      </w:pPr>
      <w:r>
        <w:rPr>
          <w:bCs/>
          <w:b/>
        </w:rPr>
        <w:t xml:space="preserve">Policy Analysis:</w:t>
      </w:r>
      <w:r>
        <w:t xml:space="preserve"> </w:t>
      </w:r>
      <w:r>
        <w:t xml:space="preserve">Strong analytical skills for evaluating international treaties, economic agreements, and geopolitical trends.</w:t>
      </w:r>
    </w:p>
    <w:p>
      <w:pPr>
        <w:numPr>
          <w:ilvl w:val="0"/>
          <w:numId w:val="1006"/>
        </w:numPr>
        <w:pStyle w:val="Compact"/>
      </w:pPr>
      <w:r>
        <w:rPr>
          <w:bCs/>
          <w:b/>
        </w:rPr>
        <w:t xml:space="preserve">Project Management:</w:t>
      </w:r>
      <w:r>
        <w:t xml:space="preserve"> </w:t>
      </w:r>
      <w:r>
        <w:t xml:space="preserve">Successfully managed multi-million-euro initiatives funded by the EU and private sectors.</w:t>
      </w:r>
    </w:p>
    <w:p>
      <w:pPr>
        <w:numPr>
          <w:ilvl w:val="0"/>
          <w:numId w:val="1006"/>
        </w:numPr>
        <w:pStyle w:val="Compact"/>
      </w:pPr>
      <w:r>
        <w:rPr>
          <w:bCs/>
          <w:b/>
        </w:rPr>
        <w:t xml:space="preserve">Crisis Management:</w:t>
      </w:r>
      <w:r>
        <w:t xml:space="preserve"> </w:t>
      </w:r>
      <w:r>
        <w:t xml:space="preserve">Proven ability to handle diplomatic emergencies, including refugee flows and regional security threats.</w:t>
      </w:r>
    </w:p>
    <w:bookmarkEnd w:id="30"/>
    <w:bookmarkStart w:id="31"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Arabic (fluent)</w:t>
      </w:r>
    </w:p>
    <w:p>
      <w:pPr>
        <w:numPr>
          <w:ilvl w:val="0"/>
          <w:numId w:val="1007"/>
        </w:numPr>
        <w:pStyle w:val="Compact"/>
      </w:pPr>
      <w:r>
        <w:t xml:space="preserve">Spanish (intermediate)</w:t>
      </w:r>
    </w:p>
    <w:p>
      <w:pPr>
        <w:numPr>
          <w:ilvl w:val="0"/>
          <w:numId w:val="1007"/>
        </w:numPr>
        <w:pStyle w:val="Compact"/>
      </w:pPr>
      <w:r>
        <w:t xml:space="preserve">Italian (basic)</w:t>
      </w:r>
    </w:p>
    <w:bookmarkEnd w:id="31"/>
    <w:bookmarkStart w:id="32" w:name="certifications-additional-qualifications"/>
    <w:p>
      <w:pPr>
        <w:pStyle w:val="Heading2"/>
      </w:pPr>
      <w:r>
        <w:t xml:space="preserve">Certifications &amp; Additional Qualifications</w:t>
      </w:r>
    </w:p>
    <w:p>
      <w:pPr>
        <w:numPr>
          <w:ilvl w:val="0"/>
          <w:numId w:val="1008"/>
        </w:numPr>
        <w:pStyle w:val="Compact"/>
      </w:pPr>
      <w:r>
        <w:t xml:space="preserve">Certified Diplomatic Training Program, French Ministry of Foreign Affairs | [Year]</w:t>
      </w:r>
    </w:p>
    <w:p>
      <w:pPr>
        <w:numPr>
          <w:ilvl w:val="0"/>
          <w:numId w:val="1008"/>
        </w:numPr>
        <w:pStyle w:val="Compact"/>
      </w:pPr>
      <w:r>
        <w:t xml:space="preserve">Advanced Certificate in International Conflict Resolution, Institut de Relations Internationales de Paris | [Year]</w:t>
      </w:r>
    </w:p>
    <w:p>
      <w:pPr>
        <w:numPr>
          <w:ilvl w:val="0"/>
          <w:numId w:val="1008"/>
        </w:numPr>
        <w:pStyle w:val="Compact"/>
      </w:pPr>
      <w:r>
        <w:t xml:space="preserve">EU Cybersecurity Policy Workshop, European Union Agency for Cybersecurity | [Year]</w:t>
      </w:r>
    </w:p>
    <w:bookmarkEnd w:id="32"/>
    <w:bookmarkStart w:id="33" w:name="community-involvement"/>
    <w:p>
      <w:pPr>
        <w:pStyle w:val="Heading2"/>
      </w:pPr>
      <w:r>
        <w:t xml:space="preserve">Community Involvement</w:t>
      </w:r>
    </w:p>
    <w:p>
      <w:pPr>
        <w:pStyle w:val="FirstParagraph"/>
      </w:pPr>
      <w:r>
        <w:t xml:space="preserve">Active member of the Marseille Diplomatic Society, a network of professionals focused on strengthening France's global influence. Volunteered as a mentor for young diplomats at the Institut de Relations Internationales in Marseille. Participated in initiatives to promote cultural exchange between French and North African communities, such as the "Mediterranean Dialogues" program.</w:t>
      </w:r>
    </w:p>
    <w:bookmarkEnd w:id="33"/>
    <w:bookmarkStart w:id="34" w:name="references"/>
    <w:p>
      <w:pPr>
        <w:pStyle w:val="Heading2"/>
      </w:pPr>
      <w:r>
        <w:t xml:space="preserve">References</w:t>
      </w:r>
    </w:p>
    <w:p>
      <w:pPr>
        <w:pStyle w:val="FirstParagraph"/>
      </w:pPr>
      <w:r>
        <w:t xml:space="preserve">Available upon request. Contact [Your Name] at [Email Address] or [Phone Number].</w:t>
      </w:r>
    </w:p>
    <w:bookmarkEnd w:id="34"/>
    <w:p>
      <w:pPr>
        <w:pStyle w:val="BodyText"/>
      </w:pPr>
      <w:r>
        <w:rPr>
          <w:bCs/>
          <w:b/>
        </w:rPr>
        <w:t xml:space="preserve">Curriculum Vitae - Diplomat in France Marseille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France Marseille</dc:title>
  <dc:creator/>
  <dc:language>en</dc:language>
  <cp:keywords/>
  <dcterms:created xsi:type="dcterms:W3CDTF">2025-12-10T00:17:11Z</dcterms:created>
  <dcterms:modified xsi:type="dcterms:W3CDTF">2025-12-10T00:17:11Z</dcterms:modified>
</cp:coreProperties>
</file>

<file path=docProps/custom.xml><?xml version="1.0" encoding="utf-8"?>
<Properties xmlns="http://schemas.openxmlformats.org/officeDocument/2006/custom-properties" xmlns:vt="http://schemas.openxmlformats.org/officeDocument/2006/docPropsVTypes"/>
</file>