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Germany</w:t>
      </w:r>
      <w:r>
        <w:t xml:space="preserve"> </w:t>
      </w:r>
      <w:r>
        <w:t xml:space="preserve">Frankfurt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Frankfurt, Germany</w:t>
      </w:r>
      <w:r>
        <w:br/>
      </w:r>
      <w:r>
        <w:rPr>
          <w:bCs/>
          <w:b/>
        </w:rPr>
        <w:t xml:space="preserve">Nationality:</w:t>
      </w:r>
      <w:r>
        <w:t xml:space="preserve"> </w:t>
      </w:r>
      <w:r>
        <w:t xml:space="preserve">[Your Nationality]</w:t>
      </w:r>
    </w:p>
    <w:bookmarkEnd w:id="20"/>
    <w:bookmarkStart w:id="21" w:name="diplomat-profile"/>
    <w:p>
      <w:pPr>
        <w:pStyle w:val="Heading2"/>
      </w:pPr>
      <w:r>
        <w:t xml:space="preserve">Diplomat Profile</w:t>
      </w:r>
    </w:p>
    <w:p>
      <w:pPr>
        <w:pStyle w:val="FirstParagraph"/>
      </w:pPr>
      <w:r>
        <w:t xml:space="preserve">I am a highly experienced diplomat with a strong focus on international relations, cross-cultural communication, and fostering diplomatic ties between Germany and global partners. My expertise in diplomacy is deeply rooted in my academic background, professional experiences in Germany Frankfurt, and commitment to advancing mutual understanding through collaborative initiatives. With a career dedicated to representing national interests while promoting peace and cooperation, I am well-suited for roles that require strategic thinking, negotiation skills, and a nuanced understanding of global dynamics.</w:t>
      </w:r>
    </w:p>
    <w:bookmarkEnd w:id="21"/>
    <w:bookmarkStart w:id="22" w:name="professional-summary"/>
    <w:p>
      <w:pPr>
        <w:pStyle w:val="Heading2"/>
      </w:pPr>
      <w:r>
        <w:t xml:space="preserve">Professional Summary</w:t>
      </w:r>
    </w:p>
    <w:p>
      <w:pPr>
        <w:pStyle w:val="FirstParagraph"/>
      </w:pPr>
      <w:r>
        <w:t xml:space="preserve">A seasoned diplomat with over [X years] of experience in international affairs, specializing in bilateral and multilateral diplomacy. Proven track record in representing Germany Frankfurt’s interests through effective policy formulation, diplomatic negotiations, and cultural exchange programs. Skilled in managing complex geopolitical challenges while maintaining strong relationships with stakeholders across public and private sectors. Committed to leveraging my expertise to strengthen Germany’s position as a global leader in diplomacy and international cooperation.</w:t>
      </w:r>
    </w:p>
    <w:bookmarkEnd w:id="22"/>
    <w:bookmarkStart w:id="23" w:name="education"/>
    <w:p>
      <w:pPr>
        <w:pStyle w:val="Heading2"/>
      </w:pPr>
      <w:r>
        <w:t xml:space="preserve">Education</w:t>
      </w:r>
    </w:p>
    <w:p>
      <w:pPr>
        <w:numPr>
          <w:ilvl w:val="0"/>
          <w:numId w:val="1001"/>
        </w:numPr>
        <w:pStyle w:val="Compact"/>
      </w:pPr>
      <w:r>
        <w:rPr>
          <w:bCs/>
          <w:b/>
        </w:rPr>
        <w:t xml:space="preserve">M.A. in International Relations</w:t>
      </w:r>
      <w:r>
        <w:t xml:space="preserve">, [University Name], Frankfurt, Germany (Year)</w:t>
      </w:r>
    </w:p>
    <w:p>
      <w:pPr>
        <w:numPr>
          <w:ilvl w:val="0"/>
          <w:numId w:val="1001"/>
        </w:numPr>
        <w:pStyle w:val="Compact"/>
      </w:pPr>
      <w:r>
        <w:rPr>
          <w:bCs/>
          <w:b/>
        </w:rPr>
        <w:t xml:space="preserve">B.Sc. in Political Science</w:t>
      </w:r>
      <w:r>
        <w:t xml:space="preserve">, [University Name], Frankfurt, Germany (Year)</w:t>
      </w:r>
    </w:p>
    <w:p>
      <w:pPr>
        <w:numPr>
          <w:ilvl w:val="0"/>
          <w:numId w:val="1001"/>
        </w:numPr>
        <w:pStyle w:val="Compact"/>
      </w:pPr>
      <w:r>
        <w:rPr>
          <w:bCs/>
          <w:b/>
        </w:rPr>
        <w:t xml:space="preserve">Diploma in Diplomacy and Foreign Policy</w:t>
      </w:r>
      <w:r>
        <w:t xml:space="preserve">, [Institute Name], Geneva, Switzerland (Year)</w:t>
      </w:r>
    </w:p>
    <w:bookmarkEnd w:id="23"/>
    <w:bookmarkStart w:id="27" w:name="professional-experience"/>
    <w:p>
      <w:pPr>
        <w:pStyle w:val="Heading2"/>
      </w:pPr>
      <w:r>
        <w:t xml:space="preserve">Professional Experience</w:t>
      </w:r>
    </w:p>
    <w:bookmarkStart w:id="24" w:name="diplomatic-officer"/>
    <w:p>
      <w:pPr>
        <w:pStyle w:val="Heading3"/>
      </w:pPr>
      <w:r>
        <w:rPr>
          <w:bCs/>
          <w:b/>
        </w:rPr>
        <w:t xml:space="preserve">Diplomatic Officer</w:t>
      </w:r>
    </w:p>
    <w:p>
      <w:pPr>
        <w:pStyle w:val="FirstParagraph"/>
      </w:pPr>
      <w:r>
        <w:rPr>
          <w:iCs/>
          <w:i/>
        </w:rPr>
        <w:t xml:space="preserve">German Embassy in [Country/Region]</w:t>
      </w:r>
      <w:r>
        <w:t xml:space="preserve"> </w:t>
      </w:r>
      <w:r>
        <w:t xml:space="preserve">| [Start Date] – [End Date]</w:t>
      </w:r>
    </w:p>
    <w:p>
      <w:pPr>
        <w:numPr>
          <w:ilvl w:val="0"/>
          <w:numId w:val="1002"/>
        </w:numPr>
        <w:pStyle w:val="Compact"/>
      </w:pPr>
      <w:r>
        <w:t xml:space="preserve">Represented Germany’s interests abroad by engaging in high-level diplomatic negotiations and bilateral discussions with foreign governments.</w:t>
      </w:r>
    </w:p>
    <w:p>
      <w:pPr>
        <w:numPr>
          <w:ilvl w:val="0"/>
          <w:numId w:val="1002"/>
        </w:numPr>
        <w:pStyle w:val="Compact"/>
      </w:pPr>
      <w:r>
        <w:t xml:space="preserve">Coordinated cultural exchange programs between Germany Frankfurt and partner nations to promote mutual understanding and collaboration.</w:t>
      </w:r>
    </w:p>
    <w:p>
      <w:pPr>
        <w:numPr>
          <w:ilvl w:val="0"/>
          <w:numId w:val="1002"/>
        </w:numPr>
        <w:pStyle w:val="Compact"/>
      </w:pPr>
      <w:r>
        <w:t xml:space="preserve">Prepared comprehensive reports on geopolitical developments for the German Foreign Office, ensuring alignment with national strategic objectives.</w:t>
      </w:r>
    </w:p>
    <w:p>
      <w:pPr>
        <w:numPr>
          <w:ilvl w:val="0"/>
          <w:numId w:val="1002"/>
        </w:numPr>
        <w:pStyle w:val="Compact"/>
      </w:pPr>
      <w:r>
        <w:t xml:space="preserve">Managed consular services, including visa processing and support for German citizens abroad, maintaining a high standard of service in Germany Frankfurt’s diplomatic network.</w:t>
      </w:r>
    </w:p>
    <w:bookmarkEnd w:id="24"/>
    <w:bookmarkStart w:id="25" w:name="foreign-policy-analyst"/>
    <w:p>
      <w:pPr>
        <w:pStyle w:val="Heading3"/>
      </w:pPr>
      <w:r>
        <w:rPr>
          <w:bCs/>
          <w:b/>
        </w:rPr>
        <w:t xml:space="preserve">Foreign Policy Analyst</w:t>
      </w:r>
    </w:p>
    <w:p>
      <w:pPr>
        <w:pStyle w:val="FirstParagraph"/>
      </w:pPr>
      <w:r>
        <w:rPr>
          <w:iCs/>
          <w:i/>
        </w:rPr>
        <w:t xml:space="preserve">German Federal Foreign Office (Auswärtiges Amt)</w:t>
      </w:r>
      <w:r>
        <w:t xml:space="preserve"> </w:t>
      </w:r>
      <w:r>
        <w:t xml:space="preserve">| [Start Date] – [End Date]</w:t>
      </w:r>
    </w:p>
    <w:p>
      <w:pPr>
        <w:numPr>
          <w:ilvl w:val="0"/>
          <w:numId w:val="1003"/>
        </w:numPr>
        <w:pStyle w:val="Compact"/>
      </w:pPr>
      <w:r>
        <w:t xml:space="preserve">Analyzed international trends and their implications for Germany’s foreign policy, contributing to the development of strategic frameworks.</w:t>
      </w:r>
    </w:p>
    <w:p>
      <w:pPr>
        <w:numPr>
          <w:ilvl w:val="0"/>
          <w:numId w:val="1003"/>
        </w:numPr>
        <w:pStyle w:val="Compact"/>
      </w:pPr>
      <w:r>
        <w:t xml:space="preserve">Advised on diplomatic strategies for Germany Frankfurt’s participation in global forums such as the United Nations and European Union institutions.</w:t>
      </w:r>
    </w:p>
    <w:p>
      <w:pPr>
        <w:numPr>
          <w:ilvl w:val="0"/>
          <w:numId w:val="1003"/>
        </w:numPr>
        <w:pStyle w:val="Compact"/>
      </w:pPr>
      <w:r>
        <w:t xml:space="preserve">Collaborated with diplomats across Europe to address regional challenges, including economic integration and security cooperation.</w:t>
      </w:r>
    </w:p>
    <w:p>
      <w:pPr>
        <w:numPr>
          <w:ilvl w:val="0"/>
          <w:numId w:val="1003"/>
        </w:numPr>
        <w:pStyle w:val="Compact"/>
      </w:pPr>
      <w:r>
        <w:t xml:space="preserve">Organized workshops and seminars on diplomacy, focusing on the role of Germany Frankfurt in shaping international norms.</w:t>
      </w:r>
    </w:p>
    <w:bookmarkEnd w:id="25"/>
    <w:bookmarkStart w:id="26" w:name="diplomatic-assistant"/>
    <w:p>
      <w:pPr>
        <w:pStyle w:val="Heading3"/>
      </w:pPr>
      <w:r>
        <w:rPr>
          <w:bCs/>
          <w:b/>
        </w:rPr>
        <w:t xml:space="preserve">Diplomatic Assistant</w:t>
      </w:r>
    </w:p>
    <w:p>
      <w:pPr>
        <w:pStyle w:val="FirstParagraph"/>
      </w:pPr>
      <w:r>
        <w:rPr>
          <w:iCs/>
          <w:i/>
        </w:rPr>
        <w:t xml:space="preserve">German Consulate General in [City]</w:t>
      </w:r>
      <w:r>
        <w:t xml:space="preserve"> </w:t>
      </w:r>
      <w:r>
        <w:t xml:space="preserve">| [Start Date] – [End Date]</w:t>
      </w:r>
    </w:p>
    <w:p>
      <w:pPr>
        <w:numPr>
          <w:ilvl w:val="0"/>
          <w:numId w:val="1004"/>
        </w:numPr>
        <w:pStyle w:val="Compact"/>
      </w:pPr>
      <w:r>
        <w:t xml:space="preserve">Supported senior diplomats in managing diplomatic missions, including protocol arrangements and event planning.</w:t>
      </w:r>
    </w:p>
    <w:p>
      <w:pPr>
        <w:numPr>
          <w:ilvl w:val="0"/>
          <w:numId w:val="1004"/>
        </w:numPr>
        <w:pStyle w:val="Compact"/>
      </w:pPr>
      <w:r>
        <w:t xml:space="preserve">Facilitated dialogue between German and local stakeholders to strengthen bilateral ties, particularly within Germany Frankfurt’s economic and cultural sectors.</w:t>
      </w:r>
    </w:p>
    <w:p>
      <w:pPr>
        <w:numPr>
          <w:ilvl w:val="0"/>
          <w:numId w:val="1004"/>
        </w:numPr>
        <w:pStyle w:val="Compact"/>
      </w:pPr>
      <w:r>
        <w:t xml:space="preserve">Translated official documents and correspondence, ensuring accuracy in communication across languages such as German, English, and [other languages].</w:t>
      </w:r>
    </w:p>
    <w:p>
      <w:pPr>
        <w:numPr>
          <w:ilvl w:val="0"/>
          <w:numId w:val="1004"/>
        </w:numPr>
        <w:pStyle w:val="Compact"/>
      </w:pPr>
      <w:r>
        <w:t xml:space="preserve">Maintained a database of key contacts for diplomatic outreach initiatives in Germany Frankfurt.</w:t>
      </w:r>
    </w:p>
    <w:bookmarkEnd w:id="26"/>
    <w:bookmarkEnd w:id="27"/>
    <w:bookmarkStart w:id="28" w:name="languages-and-certifications"/>
    <w:p>
      <w:pPr>
        <w:pStyle w:val="Heading2"/>
      </w:pPr>
      <w:r>
        <w:t xml:space="preserve">Languages and Certifications</w:t>
      </w:r>
    </w:p>
    <w:p>
      <w:pPr>
        <w:numPr>
          <w:ilvl w:val="0"/>
          <w:numId w:val="1005"/>
        </w:numPr>
        <w:pStyle w:val="Compact"/>
      </w:pPr>
      <w:r>
        <w:rPr>
          <w:bCs/>
          <w:b/>
        </w:rPr>
        <w:t xml:space="preserve">German:</w:t>
      </w:r>
      <w:r>
        <w:t xml:space="preserve"> </w:t>
      </w:r>
      <w:r>
        <w:t xml:space="preserve">Native proficiency</w:t>
      </w:r>
    </w:p>
    <w:p>
      <w:pPr>
        <w:numPr>
          <w:ilvl w:val="0"/>
          <w:numId w:val="1005"/>
        </w:numPr>
        <w:pStyle w:val="Compact"/>
      </w:pPr>
      <w:r>
        <w:rPr>
          <w:bCs/>
          <w:b/>
        </w:rPr>
        <w:t xml:space="preserve">English:</w:t>
      </w:r>
      <w:r>
        <w:t xml:space="preserve"> </w:t>
      </w:r>
      <w:r>
        <w:t xml:space="preserve">Fluent (IELTS 7.5)</w:t>
      </w:r>
    </w:p>
    <w:p>
      <w:pPr>
        <w:numPr>
          <w:ilvl w:val="0"/>
          <w:numId w:val="1005"/>
        </w:numPr>
        <w:pStyle w:val="Compact"/>
      </w:pPr>
      <w:r>
        <w:rPr>
          <w:bCs/>
          <w:b/>
        </w:rPr>
        <w:t xml:space="preserve">[Other Language]:</w:t>
      </w:r>
      <w:r>
        <w:t xml:space="preserve"> </w:t>
      </w:r>
      <w:r>
        <w:t xml:space="preserve">Intermediate (e.g., French, Spanish)</w:t>
      </w:r>
    </w:p>
    <w:p>
      <w:pPr>
        <w:numPr>
          <w:ilvl w:val="0"/>
          <w:numId w:val="1005"/>
        </w:numPr>
        <w:pStyle w:val="Compact"/>
      </w:pPr>
      <w:r>
        <w:t xml:space="preserve">Certified Diplomatic Training Program, [Institute Name], [Year]</w:t>
      </w:r>
    </w:p>
    <w:p>
      <w:pPr>
        <w:numPr>
          <w:ilvl w:val="0"/>
          <w:numId w:val="1005"/>
        </w:numPr>
        <w:pStyle w:val="Compact"/>
      </w:pPr>
      <w:r>
        <w:t xml:space="preserve">Certificate in Conflict Resolution, [Institute Name], [Year]</w:t>
      </w:r>
    </w:p>
    <w:bookmarkEnd w:id="28"/>
    <w:bookmarkStart w:id="29" w:name="additional-skills-and-achievements"/>
    <w:p>
      <w:pPr>
        <w:pStyle w:val="Heading2"/>
      </w:pPr>
      <w:r>
        <w:t xml:space="preserve">Additional Skills and Achievements</w:t>
      </w:r>
    </w:p>
    <w:p>
      <w:pPr>
        <w:numPr>
          <w:ilvl w:val="0"/>
          <w:numId w:val="1006"/>
        </w:numPr>
        <w:pStyle w:val="Compact"/>
      </w:pPr>
      <w:r>
        <w:t xml:space="preserve">Expertise in drafting diplomatic agreements, memoranda of understanding (MOUs), and policy papers for international stakeholders.</w:t>
      </w:r>
    </w:p>
    <w:p>
      <w:pPr>
        <w:numPr>
          <w:ilvl w:val="0"/>
          <w:numId w:val="1006"/>
        </w:numPr>
        <w:pStyle w:val="Compact"/>
      </w:pPr>
      <w:r>
        <w:t xml:space="preserve">Published articles on Germany Frankfurt’s role in global diplomacy in reputable journals such as [Journal Name].</w:t>
      </w:r>
    </w:p>
    <w:p>
      <w:pPr>
        <w:numPr>
          <w:ilvl w:val="0"/>
          <w:numId w:val="1006"/>
        </w:numPr>
        <w:pStyle w:val="Compact"/>
      </w:pPr>
      <w:r>
        <w:t xml:space="preserve">Recognized by the German Foreign Office for outstanding contributions to cross-cultural initiatives in 20XX.</w:t>
      </w:r>
    </w:p>
    <w:p>
      <w:pPr>
        <w:numPr>
          <w:ilvl w:val="0"/>
          <w:numId w:val="1006"/>
        </w:numPr>
        <w:pStyle w:val="Compact"/>
      </w:pPr>
      <w:r>
        <w:t xml:space="preserve">Active member of the [Diplomatic Association], participating in annual conferences and networking events.</w:t>
      </w:r>
    </w:p>
    <w:bookmarkEnd w:id="29"/>
    <w:bookmarkStart w:id="30" w:name="references"/>
    <w:p>
      <w:pPr>
        <w:pStyle w:val="Heading2"/>
      </w:pPr>
      <w:r>
        <w:t xml:space="preserve">References</w:t>
      </w:r>
    </w:p>
    <w:p>
      <w:pPr>
        <w:pStyle w:val="FirstParagraph"/>
      </w:pPr>
      <w:r>
        <w:t xml:space="preserve">Available upon request. Professional references from senior diplomats, government officials, and academic experts in international relations are accessible to verify my credentials.</w:t>
      </w:r>
    </w:p>
    <w:p>
      <w:pPr>
        <w:pStyle w:val="BodyText"/>
      </w:pPr>
      <w:r>
        <w:rPr>
          <w:bCs/>
          <w:b/>
        </w:rPr>
        <w:t xml:space="preserve">Note:</w:t>
      </w:r>
      <w:r>
        <w:t xml:space="preserve"> </w:t>
      </w:r>
      <w:r>
        <w:t xml:space="preserve">This Curriculum Vitae is tailored for a Diplomat role in Germany Frankfurt, emphasizing expertise in international diplomacy, cultural exchange, and strategic policy development. The content reflects the unique responsibilities of a diplomat operating within Germany’s diplomatic framework while highlighting the importance of Frankfurt as a global hub for finance, trade, and international cooperation.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Germany Frankfurt</dc:title>
  <dc:creator/>
  <dc:language>en</dc:language>
  <cp:keywords/>
  <dcterms:created xsi:type="dcterms:W3CDTF">2025-12-04T22:43:49Z</dcterms:created>
  <dcterms:modified xsi:type="dcterms:W3CDTF">2025-12-04T22:43:49Z</dcterms:modified>
</cp:coreProperties>
</file>

<file path=docProps/custom.xml><?xml version="1.0" encoding="utf-8"?>
<Properties xmlns="http://schemas.openxmlformats.org/officeDocument/2006/custom-properties" xmlns:vt="http://schemas.openxmlformats.org/officeDocument/2006/docPropsVTypes"/>
</file>