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Diplomat</w:t>
      </w:r>
      <w:r>
        <w:t xml:space="preserve"> </w:t>
      </w:r>
      <w:r>
        <w:t xml:space="preserve">in</w:t>
      </w:r>
      <w:r>
        <w:t xml:space="preserve"> </w:t>
      </w:r>
      <w:r>
        <w:t xml:space="preserve">India</w:t>
      </w:r>
      <w:r>
        <w:t xml:space="preserve"> </w:t>
      </w:r>
      <w:r>
        <w:t xml:space="preserve">Mumbai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diplomat-india-mumbai"/>
    <w:p>
      <w:pPr>
        <w:pStyle w:val="Heading2"/>
      </w:pPr>
      <w:r>
        <w:t xml:space="preserve">Diplomat | India Mumbai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+91 9876543210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Mumbai, India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seasoned Diplomat with over [X] years of experience in fostering international relations, promoting cultural exchange, and advancing national interests within the dynamic context of India. Specialized in leveraging strategic partnerships and cross-border collaboration to address global challenges while maintaining a strong focus on Mumbai as a critical hub for diplomacy, trade, and multicultural engagement. Committed to upholding the principles of mutual respect, integrity, and cooperation in all diplomatic endeavors.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International Relations</w:t>
      </w:r>
      <w:r>
        <w:t xml:space="preserve">, [University Name], Mumbai, India (Year)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 in Political Science</w:t>
      </w:r>
      <w:r>
        <w:t xml:space="preserve">, [University Name], Mumbai, India (Year)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Diplomatic Training Program</w:t>
      </w:r>
      <w:r>
        <w:t xml:space="preserve">, Ministry of External Affairs, Government of India (Year)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X9c71c8df1e332daa1a8ff4a3804cac7254a6071"/>
    <w:p>
      <w:pPr>
        <w:pStyle w:val="Heading4"/>
      </w:pPr>
      <w:r>
        <w:rPr>
          <w:bCs/>
          <w:b/>
        </w:rPr>
        <w:t xml:space="preserve">Senior Diplomat</w:t>
      </w:r>
      <w:r>
        <w:t xml:space="preserve">, Indian Embassy in [Country Name], [City, Country]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Managed bilateral relations between India and [Country Name], focusing on trade, investment, and cultural cooperation.</w:t>
      </w:r>
    </w:p>
    <w:p>
      <w:pPr>
        <w:numPr>
          <w:ilvl w:val="0"/>
          <w:numId w:val="1002"/>
        </w:numPr>
        <w:pStyle w:val="Compact"/>
      </w:pPr>
      <w:r>
        <w:t xml:space="preserve">Organized high-profile events in Mumbai to strengthen ties between Indian and foreign stakeholders, including business forums and cultural exhibitions.</w:t>
      </w:r>
    </w:p>
    <w:p>
      <w:pPr>
        <w:numPr>
          <w:ilvl w:val="0"/>
          <w:numId w:val="1002"/>
        </w:numPr>
        <w:pStyle w:val="Compact"/>
      </w:pPr>
      <w:r>
        <w:t xml:space="preserve">Advised the Ministry of External Affairs on policy frameworks to enhance India’s global standing, with a focus on Mumbai as a gateway for international diplomacy.</w:t>
      </w:r>
    </w:p>
    <w:bookmarkEnd w:id="23"/>
    <w:bookmarkStart w:id="24" w:name="Xd067e018361916494f3a23995ccdb749a00d288"/>
    <w:p>
      <w:pPr>
        <w:pStyle w:val="Heading4"/>
      </w:pPr>
      <w:r>
        <w:rPr>
          <w:bCs/>
          <w:b/>
        </w:rPr>
        <w:t xml:space="preserve">Diplomatic Attaché</w:t>
      </w:r>
      <w:r>
        <w:t xml:space="preserve">, Indian Consulate General, [City, Country]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Represented India in diplomatic engagements, particularly in regions with significant economic or strategic importance to Mumbai.</w:t>
      </w:r>
    </w:p>
    <w:p>
      <w:pPr>
        <w:numPr>
          <w:ilvl w:val="0"/>
          <w:numId w:val="1003"/>
        </w:numPr>
        <w:pStyle w:val="Compact"/>
      </w:pPr>
      <w:r>
        <w:t xml:space="preserve">Facilitated visa services and consular assistance for Indian nationals while promoting India’s soft power through cultural initiatives.</w:t>
      </w:r>
    </w:p>
    <w:p>
      <w:pPr>
        <w:numPr>
          <w:ilvl w:val="0"/>
          <w:numId w:val="1003"/>
        </w:numPr>
        <w:pStyle w:val="Compact"/>
      </w:pPr>
      <w:r>
        <w:t xml:space="preserve">Campaigned for sustainable development and climate action, aligning with global goals while emphasizing India’s leadership in environmental diplomacy.</w:t>
      </w:r>
    </w:p>
    <w:bookmarkEnd w:id="24"/>
    <w:bookmarkStart w:id="25" w:name="Xf8bfc11bddb44bfbcf2e328a705a2a00722c9ba"/>
    <w:p>
      <w:pPr>
        <w:pStyle w:val="Heading4"/>
      </w:pPr>
      <w:r>
        <w:rPr>
          <w:bCs/>
          <w:b/>
        </w:rPr>
        <w:t xml:space="preserve">Junior Diplomat</w:t>
      </w:r>
      <w:r>
        <w:t xml:space="preserve">, Ministry of External Affairs, Government of India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Supported diplomatic missions in drafting policy documents and analyzing geopolitical trends affecting India’s interests.</w:t>
      </w:r>
    </w:p>
    <w:p>
      <w:pPr>
        <w:numPr>
          <w:ilvl w:val="0"/>
          <w:numId w:val="1004"/>
        </w:numPr>
        <w:pStyle w:val="Compact"/>
      </w:pPr>
      <w:r>
        <w:t xml:space="preserve">Participated in negotiations for international agreements, with a focus on Mumbai’s role as a global financial and cultural center.</w:t>
      </w:r>
    </w:p>
    <w:p>
      <w:pPr>
        <w:numPr>
          <w:ilvl w:val="0"/>
          <w:numId w:val="1004"/>
        </w:numPr>
        <w:pStyle w:val="Compact"/>
      </w:pPr>
      <w:r>
        <w:t xml:space="preserve">Collaborated with regional offices to streamline diplomatic operations, ensuring alignment with India’s strategic priorities.</w:t>
      </w:r>
    </w:p>
    <w:bookmarkEnd w:id="25"/>
    <w:bookmarkEnd w:id="26"/>
    <w:bookmarkStart w:id="27" w:name="key-achievements"/>
    <w:p>
      <w:pPr>
        <w:pStyle w:val="Heading3"/>
      </w:pPr>
      <w:r>
        <w:t xml:space="preserve">Key Achievements</w:t>
      </w:r>
    </w:p>
    <w:p>
      <w:pPr>
        <w:numPr>
          <w:ilvl w:val="0"/>
          <w:numId w:val="1005"/>
        </w:numPr>
        <w:pStyle w:val="Compact"/>
      </w:pPr>
      <w:r>
        <w:t xml:space="preserve">Successfully mediated a trade agreement between India and [Country Name], boosting bilateral trade by 25% within two years.</w:t>
      </w:r>
    </w:p>
    <w:p>
      <w:pPr>
        <w:numPr>
          <w:ilvl w:val="0"/>
          <w:numId w:val="1005"/>
        </w:numPr>
        <w:pStyle w:val="Compact"/>
      </w:pPr>
      <w:r>
        <w:t xml:space="preserve">Launched the “Mumbai Global Connect” initiative, which established partnerships with 10+ countries to promote technology exchange and innovation.</w:t>
      </w:r>
    </w:p>
    <w:p>
      <w:pPr>
        <w:numPr>
          <w:ilvl w:val="0"/>
          <w:numId w:val="1005"/>
        </w:numPr>
        <w:pStyle w:val="Compact"/>
      </w:pPr>
      <w:r>
        <w:t xml:space="preserve">Spearheaded cultural diplomacy efforts in Mumbai, including the annual India-Europe Cultural Forum, attracting over 500 international delegates.</w:t>
      </w:r>
    </w:p>
    <w:p>
      <w:pPr>
        <w:numPr>
          <w:ilvl w:val="0"/>
          <w:numId w:val="1005"/>
        </w:numPr>
        <w:pStyle w:val="Compact"/>
      </w:pPr>
      <w:r>
        <w:t xml:space="preserve">Played a pivotal role in securing funding for infrastructure projects in Mumbai through diplomatic channels, enhancing its status as a global city.</w:t>
      </w:r>
    </w:p>
    <w:bookmarkEnd w:id="27"/>
    <w:bookmarkStart w:id="28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 Proficiency:</w:t>
      </w:r>
      <w:r>
        <w:t xml:space="preserve"> </w:t>
      </w:r>
      <w:r>
        <w:t xml:space="preserve">English (fluent), [Other Languages] (proficient)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Diplomatic Negotiation:</w:t>
      </w:r>
      <w:r>
        <w:t xml:space="preserve"> </w:t>
      </w:r>
      <w:r>
        <w:t xml:space="preserve">Expertise in multilateral and bilateral negotiations.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Cross-Cultural Communication:</w:t>
      </w:r>
      <w:r>
        <w:t xml:space="preserve"> </w:t>
      </w:r>
      <w:r>
        <w:t xml:space="preserve">Skilled in bridging cultural gaps to foster mutual understanding.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Strategic Planning:</w:t>
      </w:r>
      <w:r>
        <w:t xml:space="preserve"> </w:t>
      </w:r>
      <w:r>
        <w:t xml:space="preserve">Adept at designing long-term diplomatic strategies aligned with national objectives.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Policy Analysis:</w:t>
      </w:r>
      <w:r>
        <w:t xml:space="preserve"> </w:t>
      </w:r>
      <w:r>
        <w:t xml:space="preserve">Strong analytical skills for assessing geopolitical and economic trends.</w:t>
      </w:r>
    </w:p>
    <w:bookmarkEnd w:id="28"/>
    <w:bookmarkStart w:id="29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t xml:space="preserve">Diplomatic Academy Certification, Ministry of External Affairs, Government of India (Year)</w:t>
      </w:r>
    </w:p>
    <w:p>
      <w:pPr>
        <w:numPr>
          <w:ilvl w:val="0"/>
          <w:numId w:val="1007"/>
        </w:numPr>
        <w:pStyle w:val="Compact"/>
      </w:pPr>
      <w:r>
        <w:t xml:space="preserve">Conflict Resolution and Mediation Training, [Institution Name] (Year)</w:t>
      </w:r>
    </w:p>
    <w:p>
      <w:pPr>
        <w:numPr>
          <w:ilvl w:val="0"/>
          <w:numId w:val="1007"/>
        </w:numPr>
        <w:pStyle w:val="Compact"/>
      </w:pPr>
      <w:r>
        <w:t xml:space="preserve">International Trade Law Course, [University/Institute Name] (Year)</w:t>
      </w:r>
    </w:p>
    <w:bookmarkEnd w:id="29"/>
    <w:bookmarkStart w:id="30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Mumbai Diplomats Association (Member since [Year])</w:t>
      </w:r>
    </w:p>
    <w:p>
      <w:pPr>
        <w:numPr>
          <w:ilvl w:val="0"/>
          <w:numId w:val="1008"/>
        </w:numPr>
        <w:pStyle w:val="Compact"/>
      </w:pPr>
      <w:r>
        <w:t xml:space="preserve">Indian Institute of International Affairs (Affiliate Member)</w:t>
      </w:r>
    </w:p>
    <w:p>
      <w:pPr>
        <w:numPr>
          <w:ilvl w:val="0"/>
          <w:numId w:val="1008"/>
        </w:numPr>
        <w:pStyle w:val="Compact"/>
      </w:pPr>
      <w:r>
        <w:t xml:space="preserve">International Chamber of Commerce, Mumbai Chapter</w:t>
      </w:r>
    </w:p>
    <w:bookmarkEnd w:id="30"/>
    <w:bookmarkStart w:id="31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1"/>
    <w:p>
      <w:pPr>
        <w:pStyle w:val="BodyText"/>
      </w:pPr>
      <w:r>
        <w:t xml:space="preserve">© [Year] [Your Name]. All rights reserved.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Diplomat in India Mumbai</dc:title>
  <dc:creator/>
  <dc:language>en</dc:language>
  <cp:keywords/>
  <dcterms:created xsi:type="dcterms:W3CDTF">2025-12-07T19:41:17Z</dcterms:created>
  <dcterms:modified xsi:type="dcterms:W3CDTF">2025-12-07T19:41:17Z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