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3" w:name="diplomat-curriculum-vitae"/>
    <w:p>
      <w:pPr>
        <w:pStyle w:val="Heading1"/>
      </w:pPr>
      <w:r>
        <w:t xml:space="preserve">Diplomat 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Kyoto, Japan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Diplomat with a profound understanding of international relations, cultural exchange, and multilateral cooperation. Specializing in fostering diplomatic ties between Japan and global partners, with a particular focus on Kyoto as a hub of historical legacy and modern innovation. Proven expertise in negotiating treaties, managing cross-border collaborations, and promoting mutual understanding through cultural diplomacy. Committed to advancing Japan's interests while preserving the unique heritage of Kyoto.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diplomatic-advisor"/>
    <w:p>
      <w:pPr>
        <w:pStyle w:val="Heading3"/>
      </w:pPr>
      <w:r>
        <w:t xml:space="preserve">Senior Diplomatic Advisor</w:t>
      </w:r>
    </w:p>
    <w:p>
      <w:pPr>
        <w:pStyle w:val="FirstParagraph"/>
      </w:pPr>
      <w:r>
        <w:rPr>
          <w:bCs/>
          <w:b/>
        </w:rPr>
        <w:t xml:space="preserve">JAPAN EMBASSY, KYOTO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diplomatic initiatives to strengthen bilateral relations between Japan and key partner nations, with a focus on Kyoto's role in global cultural and economic networks.</w:t>
      </w:r>
    </w:p>
    <w:p>
      <w:pPr>
        <w:numPr>
          <w:ilvl w:val="0"/>
          <w:numId w:val="1001"/>
        </w:numPr>
        <w:pStyle w:val="Compact"/>
      </w:pPr>
      <w:r>
        <w:t xml:space="preserve">Organized international conferences and workshops in Kyoto, emphasizing sustainable development, technology transfer, and heritage preservation.</w:t>
      </w:r>
    </w:p>
    <w:p>
      <w:pPr>
        <w:numPr>
          <w:ilvl w:val="0"/>
          <w:numId w:val="1001"/>
        </w:numPr>
        <w:pStyle w:val="Compact"/>
      </w:pPr>
      <w:r>
        <w:t xml:space="preserve">Acted as a liaison between Japanese government agencies and foreign diplomatic missions to facilitate trade agreements and cultural exchange programs.</w:t>
      </w:r>
    </w:p>
    <w:p>
      <w:pPr>
        <w:numPr>
          <w:ilvl w:val="0"/>
          <w:numId w:val="1001"/>
        </w:numPr>
        <w:pStyle w:val="Compact"/>
      </w:pPr>
      <w:r>
        <w:t xml:space="preserve">Provided strategic guidance on Japan's foreign policy priorities, ensuring alignment with Kyoto's vision as a global leader in innovation and tradition.</w:t>
      </w:r>
    </w:p>
    <w:bookmarkEnd w:id="21"/>
    <w:bookmarkStart w:id="22" w:name="diplomatic-officer"/>
    <w:p>
      <w:pPr>
        <w:pStyle w:val="Heading3"/>
      </w:pPr>
      <w:r>
        <w:t xml:space="preserve">Diplomatic Officer</w:t>
      </w:r>
    </w:p>
    <w:p>
      <w:pPr>
        <w:pStyle w:val="FirstParagraph"/>
      </w:pPr>
      <w:r>
        <w:rPr>
          <w:bCs/>
          <w:b/>
        </w:rPr>
        <w:t xml:space="preserve">JAPAN MINISTRY OF FOREIGN AFFAIRS</w:t>
      </w:r>
      <w:r>
        <w:t xml:space="preserve"> </w:t>
      </w:r>
      <w:r>
        <w:t xml:space="preserve">| July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diplomatic relations with Southeast Asian nations, leveraging Kyoto's historical ties to promote regional stability and economic cooperation.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Japan's "Kyoto Initiative," a program aimed at fostering environmental and cultural partnerships through international collaboration.</w:t>
      </w:r>
    </w:p>
    <w:p>
      <w:pPr>
        <w:numPr>
          <w:ilvl w:val="0"/>
          <w:numId w:val="1002"/>
        </w:numPr>
        <w:pStyle w:val="Compact"/>
      </w:pPr>
      <w:r>
        <w:t xml:space="preserve">Conducted research on global trends in diplomacy, with a focus on how Kyoto's unique position can enhance Japan's soft power globally.</w:t>
      </w:r>
    </w:p>
    <w:p>
      <w:pPr>
        <w:numPr>
          <w:ilvl w:val="0"/>
          <w:numId w:val="1002"/>
        </w:numPr>
        <w:pStyle w:val="Compact"/>
      </w:pPr>
      <w:r>
        <w:t xml:space="preserve">Represented Japan in multilateral forums, advocating for policies that align with Kyoto's goals of balancing modernization and tradition.</w:t>
      </w:r>
    </w:p>
    <w:bookmarkEnd w:id="22"/>
    <w:bookmarkStart w:id="23" w:name="assistant-diplomatic-officer"/>
    <w:p>
      <w:pPr>
        <w:pStyle w:val="Heading3"/>
      </w:pPr>
      <w:r>
        <w:t xml:space="preserve">Assistant Diplomatic Officer</w:t>
      </w:r>
    </w:p>
    <w:p>
      <w:pPr>
        <w:pStyle w:val="FirstParagraph"/>
      </w:pPr>
      <w:r>
        <w:rPr>
          <w:bCs/>
          <w:b/>
        </w:rPr>
        <w:t xml:space="preserve">JAPAN EMBASSY, TOKYO</w:t>
      </w:r>
      <w:r>
        <w:t xml:space="preserve"> </w:t>
      </w:r>
      <w:r>
        <w:t xml:space="preserve">| March 2011 – June 2014</w:t>
      </w:r>
    </w:p>
    <w:p>
      <w:pPr>
        <w:numPr>
          <w:ilvl w:val="0"/>
          <w:numId w:val="1003"/>
        </w:numPr>
        <w:pStyle w:val="Compact"/>
      </w:pPr>
      <w:r>
        <w:t xml:space="preserve">Assisted in drafting diplomatic communications and official reports, ensuring accuracy and adherence to Japan's strategic objectives.</w:t>
      </w:r>
    </w:p>
    <w:p>
      <w:pPr>
        <w:numPr>
          <w:ilvl w:val="0"/>
          <w:numId w:val="1003"/>
        </w:numPr>
        <w:pStyle w:val="Compact"/>
      </w:pPr>
      <w:r>
        <w:t xml:space="preserve">Facilitated cultural exchange programs between Kyoto-based institutions and international partners, promoting mutual understanding through art, education, and technology.</w:t>
      </w:r>
    </w:p>
    <w:p>
      <w:pPr>
        <w:numPr>
          <w:ilvl w:val="0"/>
          <w:numId w:val="1003"/>
        </w:numPr>
        <w:pStyle w:val="Compact"/>
      </w:pPr>
      <w:r>
        <w:t xml:space="preserve">Supported the coordination of high-level visits to Kyoto, including state delegations from Europe and North America, emphasizing the city's role as a symbol of Japanese heritage.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61830f4180132419a89e869508263222c36bce4"/>
    <w:p>
      <w:pPr>
        <w:pStyle w:val="Heading3"/>
      </w:pPr>
      <w:r>
        <w:t xml:space="preserve">Master of Arts in International Relations</w:t>
      </w:r>
    </w:p>
    <w:p>
      <w:pPr>
        <w:pStyle w:val="FirstParagraph"/>
      </w:pPr>
      <w:r>
        <w:rPr>
          <w:bCs/>
          <w:b/>
        </w:rPr>
        <w:t xml:space="preserve">TOKYO UNIVERSITY OF FOREIGN STUDIES</w:t>
      </w:r>
      <w:r>
        <w:t xml:space="preserve"> </w:t>
      </w:r>
      <w:r>
        <w:t xml:space="preserve">| 2010 – 2011</w:t>
      </w:r>
    </w:p>
    <w:p>
      <w:pPr>
        <w:pStyle w:val="BodyText"/>
      </w:pPr>
      <w:r>
        <w:t xml:space="preserve">Coursework focused on global diplomacy, comparative politics, and cross-cultural communication. Thesis: "The Role of Kyoto in Japan's Soft Power Strategy."</w:t>
      </w:r>
    </w:p>
    <w:bookmarkEnd w:id="25"/>
    <w:bookmarkStart w:id="26" w:name="bachelor-of-arts-in-political-science"/>
    <w:p>
      <w:pPr>
        <w:pStyle w:val="Heading3"/>
      </w:pPr>
      <w:r>
        <w:t xml:space="preserve">Bachelor of Arts in Political Science</w:t>
      </w:r>
    </w:p>
    <w:p>
      <w:pPr>
        <w:pStyle w:val="FirstParagraph"/>
      </w:pPr>
      <w:r>
        <w:rPr>
          <w:bCs/>
          <w:b/>
        </w:rPr>
        <w:t xml:space="preserve">OSAKA UNIVERSITY</w:t>
      </w:r>
      <w:r>
        <w:t xml:space="preserve"> </w:t>
      </w:r>
      <w:r>
        <w:t xml:space="preserve">| 2007 – 2010</w:t>
      </w:r>
    </w:p>
    <w:p>
      <w:pPr>
        <w:pStyle w:val="BodyText"/>
      </w:pPr>
      <w:r>
        <w:t xml:space="preserve">Concentrated on international relations, with a special emphasis on East Asian diplomacy and the historical context of Japan's foreign policy.</w:t>
      </w:r>
    </w:p>
    <w:bookmarkEnd w:id="26"/>
    <w:bookmarkEnd w:id="27"/>
    <w:bookmarkStart w:id="28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Native fluency, with advanced knowledge of formal diplomatic terminology.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extensive experience in drafting official documents and delivering speeches.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Korean:</w:t>
      </w:r>
      <w:r>
        <w:t xml:space="preserve"> </w:t>
      </w:r>
      <w:r>
        <w:t xml:space="preserve">Intermediate proficiency, enabling effective communication with Korean partners and stakeholders.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Training Program, Japan Ministry of Foreign Affairs (2013)</w:t>
      </w:r>
      <w:r>
        <w:t xml:space="preserve"> </w:t>
      </w:r>
      <w:r>
        <w:t xml:space="preserve">– Focused on negotiation strategies, crisis management, and cross-cultural leadership.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Certification in International Law (2015)</w:t>
      </w:r>
      <w:r>
        <w:t xml:space="preserve"> </w:t>
      </w:r>
      <w:r>
        <w:t xml:space="preserve">– Provided by the International Institute for Strategic Studies.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Diplomacy Workshop, Kyoto Global Exchange Center (2017)</w:t>
      </w:r>
      <w:r>
        <w:t xml:space="preserve"> </w:t>
      </w:r>
      <w:r>
        <w:t xml:space="preserve">– Explored methods to leverage Kyoto's cultural assets for global diplomacy.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Japan Society of International Affairs (JSIA)</w:t>
      </w:r>
      <w:r>
        <w:t xml:space="preserve"> </w:t>
      </w:r>
      <w:r>
        <w:t xml:space="preserve">– Member since 2015, actively participating in policy discussions and regional initiatives.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Kyoto Global Leaders Forum</w:t>
      </w:r>
      <w:r>
        <w:t xml:space="preserve"> </w:t>
      </w:r>
      <w:r>
        <w:t xml:space="preserve">– Co-founder and regular speaker on topics related to diplomacy, innovation, and cultural preservation.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Association of Diplomats of the Asia-Pacific (ADAP)</w:t>
      </w:r>
      <w:r>
        <w:t xml:space="preserve"> </w:t>
      </w:r>
      <w:r>
        <w:t xml:space="preserve">– Member since 2016, engaging in regional networking and capacity-building programs.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Served as a mentor for young diplomats at the Kyoto Institute of International Studies, emphasizing ethical leadership and cultural sensitivity.</w:t>
      </w:r>
    </w:p>
    <w:p>
      <w:pPr>
        <w:numPr>
          <w:ilvl w:val="0"/>
          <w:numId w:val="1007"/>
        </w:numPr>
        <w:pStyle w:val="Compact"/>
      </w:pPr>
      <w:r>
        <w:t xml:space="preserve">Volunteered with the Kyoto International Cultural Exchange Association to organize events that promote Japan's heritage globally.</w:t>
      </w:r>
    </w:p>
    <w:p>
      <w:pPr>
        <w:numPr>
          <w:ilvl w:val="0"/>
          <w:numId w:val="1007"/>
        </w:numPr>
        <w:pStyle w:val="Compact"/>
      </w:pPr>
      <w:r>
        <w:t xml:space="preserve">Contributed to local initiatives such as the "Kyoto-Global Youth Summit," fostering dialogue between Japanese and international students.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details.</w:t>
      </w:r>
    </w:p>
    <w:p>
      <w:pPr>
        <w:pStyle w:val="BodyText"/>
      </w:pPr>
      <w:r>
        <w:rPr>
          <w:bCs/>
          <w:b/>
        </w:rPr>
        <w:t xml:space="preserve">Curriculum Vitae - Diplomat in Japan Kyoto</w:t>
      </w:r>
    </w:p>
    <w:p>
      <w:pPr>
        <w:pStyle w:val="BodyText"/>
      </w:pPr>
      <w:r>
        <w:t xml:space="preserve">This document reflects the professional journey of a dedicated diplomat committed to advancing Japan's interests while honoring the unique legacy of Kyoto.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Japan Kyoto</dc:title>
  <dc:creator/>
  <dc:language>en</dc:language>
  <cp:keywords/>
  <dcterms:created xsi:type="dcterms:W3CDTF">2026-07-21T06:17:07Z</dcterms:created>
  <dcterms:modified xsi:type="dcterms:W3CDTF">2026-07-21T06:17:07Z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