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curriculum-vitae-diplomat-in-japan-osaka"/>
    <w:p>
      <w:pPr>
        <w:pStyle w:val="Heading1"/>
      </w:pPr>
      <w:r>
        <w:t xml:space="preserve">Curriculum Vitae: Diplomat in Japan Osaka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+81 [Your Phone Number]</w:t>
      </w:r>
    </w:p>
    <w:p>
      <w:pPr>
        <w:numPr>
          <w:ilvl w:val="0"/>
          <w:numId w:val="1001"/>
        </w:numPr>
        <w:pStyle w:val="Compact"/>
      </w:pPr>
      <w:r>
        <w:t xml:space="preserve">Address: 123-4567, Osaka City, Japan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This Curriculum Vitae outlines the professional background of a dedicated Diplomat with extensive experience in fostering international relations, particularly within Japan Osaka. The goal is to demonstrate expertise in cross-cultural communication, policy negotiation, and diplomatic engagement tailored to the unique socio-political landscape of Japan and its vibrant city of Osaka. This document emphasizes a commitment to strengthening ties between Japan and global partners through effective diplomacy.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61830f4180132419a89e869508263222c36bce4"/>
    <w:p>
      <w:pPr>
        <w:pStyle w:val="Heading3"/>
      </w:pPr>
      <w:r>
        <w:t xml:space="preserve">Master of Arts in International Relations</w:t>
      </w:r>
    </w:p>
    <w:p>
      <w:pPr>
        <w:pStyle w:val="FirstParagraph"/>
      </w:pPr>
      <w:r>
        <w:rPr>
          <w:bCs/>
          <w:b/>
        </w:rPr>
        <w:t xml:space="preserve">Osaka University, Japan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East Asian geopolitics, with a thesis on "Japan's Strategic Alliances in the 21st Century."</w:t>
      </w:r>
    </w:p>
    <w:p>
      <w:pPr>
        <w:numPr>
          <w:ilvl w:val="0"/>
          <w:numId w:val="1002"/>
        </w:numPr>
        <w:pStyle w:val="Compact"/>
      </w:pPr>
      <w:r>
        <w:t xml:space="preserve">Completed a semester exchange program at Kyoto University, deepening understanding of Japanese cultural and historical contexts.</w:t>
      </w:r>
    </w:p>
    <w:bookmarkEnd w:id="21"/>
    <w:bookmarkStart w:id="22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bCs/>
          <w:b/>
        </w:rPr>
        <w:t xml:space="preserve">University of [Your Home Country], [Country]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Specialized in international law and diplomacy, with a focus on multilateral negotiations.</w:t>
      </w:r>
    </w:p>
    <w:p>
      <w:pPr>
        <w:numPr>
          <w:ilvl w:val="0"/>
          <w:numId w:val="1003"/>
        </w:numPr>
        <w:pStyle w:val="Compact"/>
      </w:pPr>
      <w:r>
        <w:t xml:space="preserve">Awarded the "Best Thesis in Diplomatic Studies" for research on global economic cooperation frameworks.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diplomat-consular-section"/>
    <w:p>
      <w:pPr>
        <w:pStyle w:val="Heading3"/>
      </w:pPr>
      <w:r>
        <w:t xml:space="preserve">Diplomat, Consular Section</w:t>
      </w:r>
    </w:p>
    <w:p>
      <w:pPr>
        <w:pStyle w:val="FirstParagraph"/>
      </w:pPr>
      <w:r>
        <w:rPr>
          <w:bCs/>
          <w:b/>
        </w:rPr>
        <w:t xml:space="preserve">Embassy of [Your Country] in Tokyo, Japan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4"/>
        </w:numPr>
        <w:pStyle w:val="Compact"/>
      </w:pPr>
      <w:r>
        <w:t xml:space="preserve">Serve as a key liaison between [Your Country] and Japanese government agencies, focusing on trade agreements, cultural exchanges, and consular services for citizens in Japan Osaka.</w:t>
      </w:r>
    </w:p>
    <w:p>
      <w:pPr>
        <w:numPr>
          <w:ilvl w:val="0"/>
          <w:numId w:val="1004"/>
        </w:numPr>
        <w:pStyle w:val="Compact"/>
      </w:pPr>
      <w:r>
        <w:t xml:space="preserve">Organized the annual "Japan-Osaka International Business Forum," attracting over 500 participants from 20 countries to promote economic collaboration.</w:t>
      </w:r>
    </w:p>
    <w:p>
      <w:pPr>
        <w:numPr>
          <w:ilvl w:val="0"/>
          <w:numId w:val="1004"/>
        </w:numPr>
        <w:pStyle w:val="Compact"/>
      </w:pPr>
      <w:r>
        <w:t xml:space="preserve">Negotiated bilateral agreements on technology transfer and environmental sustainability, aligning with Japan's national priorities and Osaka's role as an innovation hub.</w:t>
      </w:r>
    </w:p>
    <w:bookmarkEnd w:id="24"/>
    <w:bookmarkStart w:id="25" w:name="foreign-affairs-officer"/>
    <w:p>
      <w:pPr>
        <w:pStyle w:val="Heading3"/>
      </w:pPr>
      <w:r>
        <w:t xml:space="preserve">Foreign Affairs Officer</w:t>
      </w:r>
    </w:p>
    <w:p>
      <w:pPr>
        <w:pStyle w:val="FirstParagraph"/>
      </w:pPr>
      <w:r>
        <w:rPr>
          <w:bCs/>
          <w:b/>
        </w:rPr>
        <w:t xml:space="preserve">Ministry of Foreign Affairs, [Your Country]</w:t>
      </w:r>
    </w:p>
    <w:p>
      <w:pPr>
        <w:pStyle w:val="BodyText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5"/>
        </w:numPr>
        <w:pStyle w:val="Compact"/>
      </w:pPr>
      <w:r>
        <w:t xml:space="preserve">Managed diplomatic missions in Asia, including a six-month posting in Osaka to establish partnerships with local universities and research institutions.</w:t>
      </w:r>
    </w:p>
    <w:p>
      <w:pPr>
        <w:numPr>
          <w:ilvl w:val="0"/>
          <w:numId w:val="1005"/>
        </w:numPr>
        <w:pStyle w:val="Compact"/>
      </w:pPr>
      <w:r>
        <w:t xml:space="preserve">Led a team to draft policy briefs on Japan's economic policies, contributing to [Your Country]'s trade strategies for the Asia-Pacific region.</w:t>
      </w:r>
    </w:p>
    <w:p>
      <w:pPr>
        <w:numPr>
          <w:ilvl w:val="0"/>
          <w:numId w:val="1005"/>
        </w:numPr>
        <w:pStyle w:val="Compact"/>
      </w:pPr>
      <w:r>
        <w:t xml:space="preserve">Facilitated cultural exchange programs, including a collaboration with Osaka's National Museum to host an exhibition on traditional Japanese arts.</w:t>
      </w:r>
    </w:p>
    <w:bookmarkEnd w:id="25"/>
    <w:bookmarkStart w:id="26" w:name="diplomatic-trainee"/>
    <w:p>
      <w:pPr>
        <w:pStyle w:val="Heading3"/>
      </w:pPr>
      <w:r>
        <w:t xml:space="preserve">Diplomatic Trainee</w:t>
      </w:r>
    </w:p>
    <w:p>
      <w:pPr>
        <w:pStyle w:val="FirstParagraph"/>
      </w:pPr>
      <w:r>
        <w:rPr>
          <w:bCs/>
          <w:b/>
        </w:rPr>
        <w:t xml:space="preserve">Embassy of [Your Country] in Beijing, China</w:t>
      </w:r>
    </w:p>
    <w:p>
      <w:pPr>
        <w:pStyle w:val="BodyText"/>
      </w:pPr>
      <w:r>
        <w:rPr>
          <w:iCs/>
          <w:i/>
        </w:rPr>
        <w:t xml:space="preserve">June 2012 – June 2014</w:t>
      </w:r>
    </w:p>
    <w:p>
      <w:pPr>
        <w:numPr>
          <w:ilvl w:val="0"/>
          <w:numId w:val="1006"/>
        </w:numPr>
        <w:pStyle w:val="Compact"/>
      </w:pPr>
      <w:r>
        <w:t xml:space="preserve">Gained foundational skills in diplomatic protocols, language proficiency (Japanese), and cross-cultural communication.</w:t>
      </w:r>
    </w:p>
    <w:p>
      <w:pPr>
        <w:numPr>
          <w:ilvl w:val="0"/>
          <w:numId w:val="1006"/>
        </w:numPr>
        <w:pStyle w:val="Compact"/>
      </w:pPr>
      <w:r>
        <w:t xml:space="preserve">Supported visa processing for Japanese citizens seeking to study or work in [Your Country], enhancing bilateral relations.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Japanese, English, and [Additional Language].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Proficient in negotiation strategies, conflict resolution, and policy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customs, business etiquette, and historical context relevant to Osaka's role as a global 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&amp; Research:</w:t>
      </w:r>
      <w:r>
        <w:t xml:space="preserve"> </w:t>
      </w:r>
      <w:r>
        <w:t xml:space="preserve">Skilled in using diplomatic databases (e.g., UN system), data analysis tools, and drafting multilingual reports.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Diplomatic Training Program, Japan Ministry of Foreign Affairs (2019):</w:t>
      </w:r>
      <w:r>
        <w:t xml:space="preserve"> </w:t>
      </w:r>
      <w:r>
        <w:t xml:space="preserve">Completed a 6-month course on advanced diplomatic practices, including crisis management and regional security in East Asia.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Oxford University Diplomacy Course (2017):</w:t>
      </w:r>
      <w:r>
        <w:t xml:space="preserve"> </w:t>
      </w:r>
      <w:r>
        <w:t xml:space="preserve">Advanced training in global governance and international law, with a focus on Japan's role in global affairs.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Immersion Program, Osaka (2016):</w:t>
      </w:r>
      <w:r>
        <w:t xml:space="preserve"> </w:t>
      </w:r>
      <w:r>
        <w:t xml:space="preserve">Participated in a month-long initiative to deepen understanding of Osaka's economic and cultural significance as a gateway to Asia.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Diplomat Award, 2021:</w:t>
      </w:r>
      <w:r>
        <w:t xml:space="preserve"> </w:t>
      </w:r>
      <w:r>
        <w:t xml:space="preserve">Recognized by the Japan-Asia Exchange Association for contributions to bilateral relations in Osaka.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Leadership in International Affairs, 2019:</w:t>
      </w:r>
      <w:r>
        <w:t xml:space="preserve"> </w:t>
      </w:r>
      <w:r>
        <w:t xml:space="preserve">Honored by [Your Country]’s Ministry of Foreign Affairs for fostering economic partnerships with Japanese stakeholders.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Ambassador Award, 2018:</w:t>
      </w:r>
      <w:r>
        <w:t xml:space="preserve"> </w:t>
      </w:r>
      <w:r>
        <w:t xml:space="preserve">Presented by Osaka City Council for promoting cultural exchange initiatives between Japan and [Your Country].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Osaka International Youth Forum (2020–Present):</w:t>
      </w:r>
      <w:r>
        <w:t xml:space="preserve"> </w:t>
      </w:r>
      <w:r>
        <w:t xml:space="preserve">Volunteer coordinator, organizing events to connect young professionals from Japan and abroad to discuss global challenges.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JAPAN Foundation, Osaka Branch (2017–2019):</w:t>
      </w:r>
      <w:r>
        <w:t xml:space="preserve"> </w:t>
      </w:r>
      <w:r>
        <w:t xml:space="preserve">Assisted in language programs for foreign diplomats and students, emphasizing the importance of Japanese cultural literacy.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+81 [Your Phone Number].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Diplomat | Japan Osaka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Japan Osaka</dc:title>
  <dc:creator/>
  <dc:language>en</dc:language>
  <cp:keywords/>
  <dcterms:created xsi:type="dcterms:W3CDTF">2025-12-10T07:03:53Z</dcterms:created>
  <dcterms:modified xsi:type="dcterms:W3CDTF">2025-12-10T07:03:53Z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