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Diplomat</w:t>
      </w:r>
      <w:r>
        <w:t xml:space="preserve"> </w:t>
      </w:r>
      <w:r>
        <w:t xml:space="preserve">in</w:t>
      </w:r>
      <w:r>
        <w:t xml:space="preserve"> </w:t>
      </w:r>
      <w:r>
        <w:t xml:space="preserve">Kenya</w:t>
      </w:r>
      <w:r>
        <w:t xml:space="preserve"> </w:t>
      </w:r>
      <w:r>
        <w:t xml:space="preserve">Nairobi</w:t>
      </w:r>
    </w:p>
    <w:bookmarkStart w:id="34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Contact Information:</w:t>
      </w:r>
      <w:r>
        <w:t xml:space="preserve"> </w:t>
      </w:r>
      <w:r>
        <w:t xml:space="preserve">[Email Address] | [Phone Number] | [LinkedIn Profile or Professional Website]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Kenya Nairobi</w:t>
      </w:r>
    </w:p>
    <w:bookmarkStart w:id="20" w:name="X5782512df3a933ab7b91ecff50749d91eacb252"/>
    <w:p>
      <w:pPr>
        <w:pStyle w:val="Heading2"/>
      </w:pPr>
      <w:r>
        <w:t xml:space="preserve">Diplomat's Curriculum Vitae: Focus on Kenya Nairobi</w:t>
      </w:r>
    </w:p>
    <w:p>
      <w:pPr>
        <w:pStyle w:val="FirstParagraph"/>
      </w:pPr>
      <w:r>
        <w:t xml:space="preserve">This Curriculum Vitae outlines the professional journey of a seasoned Diplomat with extensive experience in fostering international relations, particularly within the dynamic context of Kenya Nairobi. As a dedicated practitioner in diplomatic affairs, this individual has contributed to strengthening bilateral and multilateral ties while navigating the unique geopolitical landscape of East Africa.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accomplished Diplomat with over [X] years of experience in international relations, conflict resolution, and cross-cultural collaboration. Specializing in diplomatic engagement within Kenya Nairobi, this professional has successfully managed high-stakes negotiations, promoted economic partnerships, and advanced cultural exchange initiatives. With a deep understanding of Kenyan politics, history, and socio-economic dynamics, the Diplomat has consistently delivered results aligned with national interests while fostering mutual respect among global stakeholders.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chief-diplomatic-officer"/>
    <w:p>
      <w:pPr>
        <w:pStyle w:val="Heading3"/>
      </w:pPr>
      <w:r>
        <w:t xml:space="preserve">Chief Diplomatic Officer</w:t>
      </w:r>
    </w:p>
    <w:p>
      <w:pPr>
        <w:pStyle w:val="FirstParagraph"/>
      </w:pPr>
      <w:r>
        <w:rPr>
          <w:iCs/>
          <w:i/>
        </w:rPr>
        <w:t xml:space="preserve">Ambassador's Office of [Your Country], Kenya Nairobi</w:t>
      </w:r>
      <w:r>
        <w:t xml:space="preserve"> </w:t>
      </w:r>
      <w:r>
        <w:t xml:space="preserve">| [Start Date] – Present</w:t>
      </w:r>
    </w:p>
    <w:p>
      <w:pPr>
        <w:numPr>
          <w:ilvl w:val="0"/>
          <w:numId w:val="1001"/>
        </w:numPr>
        <w:pStyle w:val="Compact"/>
      </w:pPr>
      <w:r>
        <w:t xml:space="preserve">Spearheaded diplomatic missions to enhance bilateral relations between [Your Country] and Kenya, focusing on trade, security, and sustainable development.</w:t>
      </w:r>
    </w:p>
    <w:p>
      <w:pPr>
        <w:numPr>
          <w:ilvl w:val="0"/>
          <w:numId w:val="1001"/>
        </w:numPr>
        <w:pStyle w:val="Compact"/>
      </w:pPr>
      <w:r>
        <w:t xml:space="preserve">Represented national interests in high-level meetings with Kenyan government officials, regional bodies like the East African Community (EAC), and international organizations based in Nairobi.</w:t>
      </w:r>
    </w:p>
    <w:p>
      <w:pPr>
        <w:numPr>
          <w:ilvl w:val="0"/>
          <w:numId w:val="1001"/>
        </w:numPr>
        <w:pStyle w:val="Compact"/>
      </w:pPr>
      <w:r>
        <w:t xml:space="preserve">Facilitated cultural exchange programs to strengthen people-to-people ties between [Your Country] and Kenya, emphasizing education, technology, and innovation.</w:t>
      </w:r>
    </w:p>
    <w:p>
      <w:pPr>
        <w:numPr>
          <w:ilvl w:val="0"/>
          <w:numId w:val="1001"/>
        </w:numPr>
        <w:pStyle w:val="Compact"/>
      </w:pPr>
      <w:r>
        <w:t xml:space="preserve">Managed crisis diplomacy during regional conflicts, ensuring the safety of citizens and maintaining stable diplomatic channels.</w:t>
      </w:r>
    </w:p>
    <w:bookmarkEnd w:id="22"/>
    <w:bookmarkStart w:id="23" w:name="diplomatic-counselor"/>
    <w:p>
      <w:pPr>
        <w:pStyle w:val="Heading3"/>
      </w:pPr>
      <w:r>
        <w:t xml:space="preserve">Diplomatic Counselor</w:t>
      </w:r>
    </w:p>
    <w:p>
      <w:pPr>
        <w:pStyle w:val="FirstParagraph"/>
      </w:pPr>
      <w:r>
        <w:rPr>
          <w:iCs/>
          <w:i/>
        </w:rPr>
        <w:t xml:space="preserve">Embassy of [Your Country], Kenya Nairobi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Provided strategic guidance on diplomatic protocols, negotiation tactics, and policy implementation for bilateral agreements.</w:t>
      </w:r>
    </w:p>
    <w:p>
      <w:pPr>
        <w:numPr>
          <w:ilvl w:val="0"/>
          <w:numId w:val="1002"/>
        </w:numPr>
        <w:pStyle w:val="Compact"/>
      </w:pPr>
      <w:r>
        <w:t xml:space="preserve">Coordinated with Kenyan ministries to align national priorities with regional development goals, such as the African Union's Agenda 2063.</w:t>
      </w:r>
    </w:p>
    <w:p>
      <w:pPr>
        <w:numPr>
          <w:ilvl w:val="0"/>
          <w:numId w:val="1002"/>
        </w:numPr>
        <w:pStyle w:val="Compact"/>
      </w:pPr>
      <w:r>
        <w:t xml:space="preserve">Monitored political and economic trends in Kenya Nairobi to advise on risk mitigation and opportunity identification for international partners.</w:t>
      </w:r>
    </w:p>
    <w:p>
      <w:pPr>
        <w:numPr>
          <w:ilvl w:val="0"/>
          <w:numId w:val="1002"/>
        </w:numPr>
        <w:pStyle w:val="Compact"/>
      </w:pPr>
      <w:r>
        <w:t xml:space="preserve">Oversaw the training of junior diplomats, emphasizing cultural sensitivity, language proficiency (including Swahili and English), and diplomatic etiquette.</w:t>
      </w:r>
    </w:p>
    <w:bookmarkEnd w:id="23"/>
    <w:bookmarkStart w:id="24" w:name="consular-officer"/>
    <w:p>
      <w:pPr>
        <w:pStyle w:val="Heading3"/>
      </w:pPr>
      <w:r>
        <w:t xml:space="preserve">Consular Officer</w:t>
      </w:r>
    </w:p>
    <w:p>
      <w:pPr>
        <w:pStyle w:val="FirstParagraph"/>
      </w:pPr>
      <w:r>
        <w:rPr>
          <w:iCs/>
          <w:i/>
        </w:rPr>
        <w:t xml:space="preserve">Consulate General of [Your Country], Kenya Nairobi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Managed visa and consular services for citizens of [Your Country] in Kenya, ensuring efficient and courteous support for travelers and expatriates.</w:t>
      </w:r>
    </w:p>
    <w:p>
      <w:pPr>
        <w:numPr>
          <w:ilvl w:val="0"/>
          <w:numId w:val="1003"/>
        </w:numPr>
        <w:pStyle w:val="Compact"/>
      </w:pPr>
      <w:r>
        <w:t xml:space="preserve">Collaborated with Kenyan authorities to streamline immigration processes, enhancing bilateral cooperation on border security and humanitarian issues.</w:t>
      </w:r>
    </w:p>
    <w:p>
      <w:pPr>
        <w:numPr>
          <w:ilvl w:val="0"/>
          <w:numId w:val="1003"/>
        </w:numPr>
        <w:pStyle w:val="Compact"/>
      </w:pPr>
      <w:r>
        <w:t xml:space="preserve">Organized community engagement events to foster goodwill between [Your Country] and Kenyan citizens, including cultural festivals and business forums.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m.sc.-in-international-relations"/>
    <w:p>
      <w:pPr>
        <w:pStyle w:val="Heading3"/>
      </w:pPr>
      <w:r>
        <w:t xml:space="preserve">M.Sc. in International Relations</w:t>
      </w:r>
    </w:p>
    <w:p>
      <w:pPr>
        <w:pStyle w:val="FirstParagraph"/>
      </w:pPr>
      <w:r>
        <w:rPr>
          <w:iCs/>
          <w:i/>
        </w:rPr>
        <w:t xml:space="preserve">[University Name], [Country]</w:t>
      </w:r>
      <w:r>
        <w:t xml:space="preserve"> </w:t>
      </w:r>
      <w:r>
        <w:t xml:space="preserve">| [Year]</w:t>
      </w:r>
    </w:p>
    <w:p>
      <w:pPr>
        <w:pStyle w:val="BodyText"/>
      </w:pPr>
      <w:r>
        <w:t xml:space="preserve">Specialized in diplomacy, conflict analysis, and global governance. Thesis: "Diplomatic Strategies for Regional Stability in East Africa."</w:t>
      </w:r>
    </w:p>
    <w:bookmarkEnd w:id="26"/>
    <w:bookmarkStart w:id="27" w:name="b.a.-in-political-science"/>
    <w:p>
      <w:pPr>
        <w:pStyle w:val="Heading3"/>
      </w:pPr>
      <w:r>
        <w:t xml:space="preserve">B.A. in Political Science</w:t>
      </w:r>
    </w:p>
    <w:p>
      <w:pPr>
        <w:pStyle w:val="FirstParagraph"/>
      </w:pPr>
      <w:r>
        <w:rPr>
          <w:iCs/>
          <w:i/>
        </w:rPr>
        <w:t xml:space="preserve">[University Name], [Country]</w:t>
      </w:r>
      <w:r>
        <w:t xml:space="preserve"> </w:t>
      </w:r>
      <w:r>
        <w:t xml:space="preserve">| [Year]</w:t>
      </w:r>
    </w:p>
    <w:p>
      <w:pPr>
        <w:pStyle w:val="BodyText"/>
      </w:pPr>
      <w:r>
        <w:t xml:space="preserve">Focused on comparative politics, international law, and public policy, with a concentration on African studies.</w:t>
      </w:r>
    </w:p>
    <w:bookmarkEnd w:id="27"/>
    <w:bookmarkEnd w:id="28"/>
    <w:bookmarkStart w:id="29" w:name="X64bf34c9cd753177a6b0a1e042939c90e6e1fbf"/>
    <w:p>
      <w:pPr>
        <w:pStyle w:val="Heading2"/>
      </w:pPr>
      <w:r>
        <w:t xml:space="preserve">Certifications and Professional Development</w:t>
      </w:r>
    </w:p>
    <w:p>
      <w:pPr>
        <w:numPr>
          <w:ilvl w:val="0"/>
          <w:numId w:val="1004"/>
        </w:numPr>
        <w:pStyle w:val="Compact"/>
      </w:pPr>
      <w:r>
        <w:t xml:space="preserve">Diplomatic Training Program, [Institute Name], [Year]</w:t>
      </w:r>
    </w:p>
    <w:p>
      <w:pPr>
        <w:numPr>
          <w:ilvl w:val="0"/>
          <w:numId w:val="1004"/>
        </w:numPr>
        <w:pStyle w:val="Compact"/>
      </w:pPr>
      <w:r>
        <w:t xml:space="preserve">Certified Negotiation Specialist (International Institute of Conflict Resolution, [Year])</w:t>
      </w:r>
    </w:p>
    <w:p>
      <w:pPr>
        <w:numPr>
          <w:ilvl w:val="0"/>
          <w:numId w:val="1004"/>
        </w:numPr>
        <w:pStyle w:val="Compact"/>
      </w:pPr>
      <w:r>
        <w:t xml:space="preserve">Swahili Language Proficiency Certification (Level C1), [Institution], [Year]</w:t>
      </w:r>
    </w:p>
    <w:bookmarkEnd w:id="29"/>
    <w:bookmarkStart w:id="30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5"/>
        </w:numPr>
        <w:pStyle w:val="Compact"/>
      </w:pPr>
      <w:r>
        <w:t xml:space="preserve">Advanced negotiation and conflict resolution skills with a focus on multicultural environments.</w:t>
      </w:r>
    </w:p>
    <w:p>
      <w:pPr>
        <w:numPr>
          <w:ilvl w:val="0"/>
          <w:numId w:val="1005"/>
        </w:numPr>
        <w:pStyle w:val="Compact"/>
      </w:pPr>
      <w:r>
        <w:t xml:space="preserve">Proficient in English, Swahili, and [other languages], enabling seamless communication in Kenya Nairobi's diverse context.</w:t>
      </w:r>
    </w:p>
    <w:p>
      <w:pPr>
        <w:numPr>
          <w:ilvl w:val="0"/>
          <w:numId w:val="1005"/>
        </w:numPr>
        <w:pStyle w:val="Compact"/>
      </w:pPr>
      <w:r>
        <w:t xml:space="preserve">Expertise in leveraging diplomatic tools such as treaties, memorandums of understanding (MoUs), and multilateral forums.</w:t>
      </w:r>
    </w:p>
    <w:p>
      <w:pPr>
        <w:numPr>
          <w:ilvl w:val="0"/>
          <w:numId w:val="1005"/>
        </w:numPr>
        <w:pStyle w:val="Compact"/>
      </w:pPr>
      <w:r>
        <w:t xml:space="preserve">Strong analytical skills for assessing geopolitical risks and opportunities in East Africa.</w:t>
      </w:r>
    </w:p>
    <w:p>
      <w:pPr>
        <w:numPr>
          <w:ilvl w:val="0"/>
          <w:numId w:val="1005"/>
        </w:numPr>
        <w:pStyle w:val="Compact"/>
      </w:pPr>
      <w:r>
        <w:t xml:space="preserve">Experience in managing large-scale international projects, including trade fairs, conferences, and development initiatives.</w:t>
      </w:r>
    </w:p>
    <w:bookmarkEnd w:id="30"/>
    <w:bookmarkStart w:id="31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6"/>
        </w:numPr>
        <w:pStyle w:val="Compact"/>
      </w:pPr>
      <w:r>
        <w:t xml:space="preserve">English: Native proficiency</w:t>
      </w:r>
    </w:p>
    <w:p>
      <w:pPr>
        <w:numPr>
          <w:ilvl w:val="0"/>
          <w:numId w:val="1006"/>
        </w:numPr>
        <w:pStyle w:val="Compact"/>
      </w:pPr>
      <w:r>
        <w:t xml:space="preserve">Swahili: Advanced (C1 level)</w:t>
      </w:r>
    </w:p>
    <w:p>
      <w:pPr>
        <w:numPr>
          <w:ilvl w:val="0"/>
          <w:numId w:val="1006"/>
        </w:numPr>
        <w:pStyle w:val="Compact"/>
      </w:pPr>
      <w:r>
        <w:t xml:space="preserve">[Other Languages]: [Proficiency Level]</w:t>
      </w:r>
    </w:p>
    <w:bookmarkEnd w:id="31"/>
    <w:bookmarkStart w:id="32" w:name="honors-and-awards"/>
    <w:p>
      <w:pPr>
        <w:pStyle w:val="Heading2"/>
      </w:pPr>
      <w:r>
        <w:t xml:space="preserve">Honors and Awards</w:t>
      </w:r>
    </w:p>
    <w:p>
      <w:pPr>
        <w:numPr>
          <w:ilvl w:val="0"/>
          <w:numId w:val="1007"/>
        </w:numPr>
        <w:pStyle w:val="Compact"/>
      </w:pPr>
      <w:r>
        <w:t xml:space="preserve">Award for Excellence in Diplomatic Service, [Organization], [Year]</w:t>
      </w:r>
    </w:p>
    <w:p>
      <w:pPr>
        <w:numPr>
          <w:ilvl w:val="0"/>
          <w:numId w:val="1007"/>
        </w:numPr>
        <w:pStyle w:val="Compact"/>
      </w:pPr>
      <w:r>
        <w:t xml:space="preserve">Kenya-Nairobi Regional Ambassador of the Year, [Institution], [Year]</w:t>
      </w:r>
    </w:p>
    <w:p>
      <w:pPr>
        <w:numPr>
          <w:ilvl w:val="0"/>
          <w:numId w:val="1007"/>
        </w:numPr>
        <w:pStyle w:val="Compact"/>
      </w:pPr>
      <w:r>
        <w:t xml:space="preserve">Recognition for Outstanding Contributions to International Cooperation, [Government Agency], [Year]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Includes testimonials from Kenyan government officials, regional diplomats, and international partners.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to highlight the unique role of a Diplomat in Kenya Nairobi, emphasizing expertise in cross-border collaboration, cultural diplomacy, and strategic leadership within one of Africa's most influential diplomatic hubs.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Diplomat in Kenya Nairobi</dc:title>
  <dc:creator/>
  <cp:keywords/>
  <dcterms:created xsi:type="dcterms:W3CDTF">2025-11-29T12:58:52Z</dcterms:created>
  <dcterms:modified xsi:type="dcterms:W3CDTF">2025-11-29T12:58:52Z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