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32" w:name="Xc838602bb5e519c6eb8a80d601314fa365cf092"/>
    <w:p>
      <w:pPr>
        <w:pStyle w:val="Heading2"/>
      </w:pPr>
      <w:r>
        <w:t xml:space="preserve">Diplomat Specializing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[+212 123 456 789]</w:t>
      </w:r>
    </w:p>
    <w:p>
      <w:pPr>
        <w:pStyle w:val="BodyText"/>
      </w:pP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experienced Diplomat with a strong focus on fostering international relations, particularly in the dynamic region of Morocco Casablanca. With over a decade of expertise in cross-cultural communication, negotiation, and conflict resolution, I have consistently bridged gaps between nations through strategic partnerships and cultural diplomacy. My work in Morocco Casablanca has centered on strengthening ties between the Kingdom of Morocco and its global partners, leveraging the city's role as a key economic and diplomatic hub. Proficient in Arabic, French, and English, I am committed to advancing mutual understanding while addressing regional challenges such as trade expansion, security cooperation, and cultural exchange. My career reflects a deep respect for Moroccan traditions and a proactive approach to building sustainable diplomatic frameworks.</w:t>
      </w:r>
    </w:p>
    <w:bookmarkEnd w:id="21"/>
    <w:bookmarkStart w:id="25" w:name="work-experience"/>
    <w:p>
      <w:pPr>
        <w:pStyle w:val="Heading3"/>
      </w:pPr>
      <w:r>
        <w:t xml:space="preserve">Work Experience</w:t>
      </w:r>
    </w:p>
    <w:bookmarkStart w:id="22" w:name="senior-diplomatic-advisor"/>
    <w:p>
      <w:pPr>
        <w:pStyle w:val="Heading4"/>
      </w:pPr>
      <w:r>
        <w:t xml:space="preserve">Senior Diplomatic Advisor</w:t>
      </w:r>
    </w:p>
    <w:p>
      <w:pPr>
        <w:pStyle w:val="FirstParagraph"/>
      </w:pPr>
      <w:r>
        <w:rPr>
          <w:bCs/>
          <w:b/>
        </w:rPr>
        <w:t xml:space="preserve">Moroccan Ministry of Foreign Affairs</w:t>
      </w:r>
    </w:p>
    <w:p>
      <w:pPr>
        <w:pStyle w:val="BodyText"/>
      </w:pPr>
      <w:r>
        <w:rPr>
          <w:iCs/>
          <w:i/>
        </w:rPr>
        <w:t xml:space="preserve">Casablanca, Morocco | January 2018 – Present</w:t>
      </w:r>
    </w:p>
    <w:p>
      <w:pPr>
        <w:numPr>
          <w:ilvl w:val="0"/>
          <w:numId w:val="1001"/>
        </w:numPr>
        <w:pStyle w:val="Compact"/>
      </w:pPr>
      <w:r>
        <w:t xml:space="preserve">Spearheaded bilateral relations between Morocco and key European and African nations, focusing on economic collaboration and regional stability in Casablanca.</w:t>
      </w:r>
    </w:p>
    <w:p>
      <w:pPr>
        <w:numPr>
          <w:ilvl w:val="0"/>
          <w:numId w:val="1001"/>
        </w:numPr>
        <w:pStyle w:val="Compact"/>
      </w:pPr>
      <w:r>
        <w:t xml:space="preserve">Organized high-level diplomatic events in Casablanca, including the Annual Casablanca International Trade Forum, attracting over 500 participants from 30 countries.</w:t>
      </w:r>
    </w:p>
    <w:p>
      <w:pPr>
        <w:numPr>
          <w:ilvl w:val="0"/>
          <w:numId w:val="1001"/>
        </w:numPr>
        <w:pStyle w:val="Compact"/>
      </w:pPr>
      <w:r>
        <w:t xml:space="preserve">Negotiated agreements on trade facilitation and infrastructure development, directly contributing to Morocco's Vision 2035 goals.</w:t>
      </w:r>
    </w:p>
    <w:p>
      <w:pPr>
        <w:numPr>
          <w:ilvl w:val="0"/>
          <w:numId w:val="1001"/>
        </w:numPr>
        <w:pStyle w:val="Compact"/>
      </w:pPr>
      <w:r>
        <w:t xml:space="preserve">Provided strategic guidance to Moroccan embassies across the globe, emphasizing the importance of Casablanca as a regional diplomatic center.</w:t>
      </w:r>
    </w:p>
    <w:bookmarkEnd w:id="22"/>
    <w:bookmarkStart w:id="23" w:name="diplomatic-counselor"/>
    <w:p>
      <w:pPr>
        <w:pStyle w:val="Heading4"/>
      </w:pPr>
      <w:r>
        <w:t xml:space="preserve">Diplomatic Counselor</w:t>
      </w:r>
    </w:p>
    <w:p>
      <w:pPr>
        <w:pStyle w:val="FirstParagraph"/>
      </w:pPr>
      <w:r>
        <w:rPr>
          <w:bCs/>
          <w:b/>
        </w:rPr>
        <w:t xml:space="preserve">Embassy of Morocco in France</w:t>
      </w:r>
    </w:p>
    <w:p>
      <w:pPr>
        <w:pStyle w:val="BodyText"/>
      </w:pPr>
      <w:r>
        <w:rPr>
          <w:iCs/>
          <w:i/>
        </w:rPr>
        <w:t xml:space="preserve">Paris, France | August 2013 – December 2017</w:t>
      </w:r>
    </w:p>
    <w:p>
      <w:pPr>
        <w:numPr>
          <w:ilvl w:val="0"/>
          <w:numId w:val="1002"/>
        </w:numPr>
        <w:pStyle w:val="Compact"/>
      </w:pPr>
      <w:r>
        <w:t xml:space="preserve">Managed cultural and economic diplomacy initiatives between Morocco and France, with a special emphasis on Casablanca's role in North African-European trade.</w:t>
      </w:r>
    </w:p>
    <w:p>
      <w:pPr>
        <w:numPr>
          <w:ilvl w:val="0"/>
          <w:numId w:val="1002"/>
        </w:numPr>
        <w:pStyle w:val="Compact"/>
      </w:pPr>
      <w:r>
        <w:t xml:space="preserve">Facilitated the "Morocco-Casablanca Cultural Week" in Paris, promoting Moroccan heritage and strengthening people-to-people ties.</w:t>
      </w:r>
    </w:p>
    <w:p>
      <w:pPr>
        <w:numPr>
          <w:ilvl w:val="0"/>
          <w:numId w:val="1002"/>
        </w:numPr>
        <w:pStyle w:val="Compact"/>
      </w:pPr>
      <w:r>
        <w:t xml:space="preserve">Supported the development of Morocco's digital diplomacy strategy, leveraging Casablanca's tech-savvy youth population as a bridge for innovation partnerships.</w:t>
      </w:r>
    </w:p>
    <w:bookmarkEnd w:id="23"/>
    <w:bookmarkStart w:id="24" w:name="junior-diplomatic-officer"/>
    <w:p>
      <w:pPr>
        <w:pStyle w:val="Heading4"/>
      </w:pPr>
      <w:r>
        <w:t xml:space="preserve">Junior Diplomatic Officer</w:t>
      </w:r>
    </w:p>
    <w:p>
      <w:pPr>
        <w:pStyle w:val="FirstParagraph"/>
      </w:pPr>
      <w:r>
        <w:rPr>
          <w:bCs/>
          <w:b/>
        </w:rPr>
        <w:t xml:space="preserve">Moroccan Embassy in Qatar</w:t>
      </w:r>
    </w:p>
    <w:p>
      <w:pPr>
        <w:pStyle w:val="BodyText"/>
      </w:pPr>
      <w:r>
        <w:rPr>
          <w:iCs/>
          <w:i/>
        </w:rPr>
        <w:t xml:space="preserve">Doha, Qatar | June 2010 – July 2013</w:t>
      </w:r>
    </w:p>
    <w:p>
      <w:pPr>
        <w:numPr>
          <w:ilvl w:val="0"/>
          <w:numId w:val="1003"/>
        </w:numPr>
        <w:pStyle w:val="Compact"/>
      </w:pPr>
      <w:r>
        <w:t xml:space="preserve">Assisted in diplomatic negotiations related to regional security and energy cooperation, with a focus on Morocco's strategic interests in the Gulf.</w:t>
      </w:r>
    </w:p>
    <w:p>
      <w:pPr>
        <w:numPr>
          <w:ilvl w:val="0"/>
          <w:numId w:val="1003"/>
        </w:numPr>
        <w:pStyle w:val="Compact"/>
      </w:pPr>
      <w:r>
        <w:t xml:space="preserve">Collaborated on projects to enhance Casablanca's visibility as a trade and logistics hub for Middle Eastern markets.</w:t>
      </w:r>
    </w:p>
    <w:bookmarkEnd w:id="24"/>
    <w:bookmarkEnd w:id="25"/>
    <w:bookmarkStart w:id="26" w:name="educational-background"/>
    <w:p>
      <w:pPr>
        <w:pStyle w:val="Heading3"/>
      </w:pPr>
      <w:r>
        <w:t xml:space="preserve">Educational Background</w:t>
      </w:r>
    </w:p>
    <w:p>
      <w:pPr>
        <w:pStyle w:val="FirstParagraph"/>
      </w:pPr>
      <w:r>
        <w:rPr>
          <w:bCs/>
          <w:b/>
        </w:rPr>
        <w:t xml:space="preserve">MSc in International Relations</w:t>
      </w:r>
    </w:p>
    <w:p>
      <w:pPr>
        <w:pStyle w:val="BodyText"/>
      </w:pPr>
      <w:r>
        <w:rPr>
          <w:iCs/>
          <w:i/>
        </w:rPr>
        <w:t xml:space="preserve">University of Casablanca, Morocco | 2007 – 2010</w:t>
      </w:r>
    </w:p>
    <w:p>
      <w:pPr>
        <w:numPr>
          <w:ilvl w:val="0"/>
          <w:numId w:val="1004"/>
        </w:numPr>
        <w:pStyle w:val="Compact"/>
      </w:pPr>
      <w:r>
        <w:t xml:space="preserve">Thesis: "The Role of Casablanca in Morocco's Diplomatic Strategy for African Integration."</w:t>
      </w:r>
    </w:p>
    <w:p>
      <w:pPr>
        <w:numPr>
          <w:ilvl w:val="0"/>
          <w:numId w:val="1004"/>
        </w:numPr>
        <w:pStyle w:val="Compact"/>
      </w:pPr>
      <w:r>
        <w:t xml:space="preserve">Received the National Excellence Award for Outstanding Academic Performance.</w:t>
      </w:r>
    </w:p>
    <w:p>
      <w:pPr>
        <w:pStyle w:val="FirstParagraph"/>
      </w:pPr>
      <w:r>
        <w:rPr>
          <w:bCs/>
          <w:b/>
        </w:rPr>
        <w:t xml:space="preserve">BSc in Political Science</w:t>
      </w:r>
    </w:p>
    <w:p>
      <w:pPr>
        <w:pStyle w:val="BodyText"/>
      </w:pPr>
      <w:r>
        <w:rPr>
          <w:iCs/>
          <w:i/>
        </w:rPr>
        <w:t xml:space="preserve">Casablanca University, Morocco | 2004 – 2007</w:t>
      </w:r>
    </w:p>
    <w:bookmarkEnd w:id="26"/>
    <w:bookmarkStart w:id="27" w:name="professional-skills"/>
    <w:p>
      <w:pPr>
        <w:pStyle w:val="Heading3"/>
      </w:pPr>
      <w:r>
        <w:t xml:space="preserve">Professional Skills</w:t>
      </w:r>
    </w:p>
    <w:p>
      <w:pPr>
        <w:numPr>
          <w:ilvl w:val="0"/>
          <w:numId w:val="1005"/>
        </w:numPr>
        <w:pStyle w:val="Compact"/>
      </w:pPr>
      <w:r>
        <w:t xml:space="preserve">Advanced proficiency in Arabic (Moorish dialect), French, and English.</w:t>
      </w:r>
    </w:p>
    <w:p>
      <w:pPr>
        <w:numPr>
          <w:ilvl w:val="0"/>
          <w:numId w:val="1005"/>
        </w:numPr>
        <w:pStyle w:val="Compact"/>
      </w:pPr>
      <w:r>
        <w:t xml:space="preserve">Expertise in drafting diplomatic agreements and managing international negotiations.</w:t>
      </w:r>
    </w:p>
    <w:p>
      <w:pPr>
        <w:numPr>
          <w:ilvl w:val="0"/>
          <w:numId w:val="1005"/>
        </w:numPr>
        <w:pStyle w:val="Compact"/>
      </w:pPr>
      <w:r>
        <w:t xml:space="preserve">Strong understanding of Moroccan culture, history, and regional geopolitics.</w:t>
      </w:r>
    </w:p>
    <w:p>
      <w:pPr>
        <w:numPr>
          <w:ilvl w:val="0"/>
          <w:numId w:val="1005"/>
        </w:numPr>
        <w:pStyle w:val="Compact"/>
      </w:pPr>
      <w:r>
        <w:t xml:space="preserve">Certified in Conflict Resolution and Mediation by the International Institute for Peace Studies (2019).</w:t>
      </w:r>
    </w:p>
    <w:p>
      <w:pPr>
        <w:numPr>
          <w:ilvl w:val="0"/>
          <w:numId w:val="1005"/>
        </w:numPr>
        <w:pStyle w:val="Compact"/>
      </w:pPr>
      <w:r>
        <w:t xml:space="preserve">Fluent in using digital diplomacy tools to enhance Morocco's global outreach, particularly from Casablanca.</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certifications-training"/>
    <w:p>
      <w:pPr>
        <w:pStyle w:val="Heading3"/>
      </w:pPr>
      <w:r>
        <w:t xml:space="preserve">Certifications &amp; Training</w:t>
      </w:r>
    </w:p>
    <w:p>
      <w:pPr>
        <w:pStyle w:val="FirstParagraph"/>
      </w:pPr>
      <w:r>
        <w:rPr>
          <w:bCs/>
          <w:b/>
        </w:rPr>
        <w:t xml:space="preserve">Diplomatic Training Program</w:t>
      </w:r>
    </w:p>
    <w:p>
      <w:pPr>
        <w:pStyle w:val="BodyText"/>
      </w:pPr>
      <w:r>
        <w:rPr>
          <w:iCs/>
          <w:i/>
        </w:rPr>
        <w:t xml:space="preserve">Moroccan Ministry of Foreign Affairs | 2015</w:t>
      </w:r>
    </w:p>
    <w:p>
      <w:pPr>
        <w:pStyle w:val="BodyText"/>
      </w:pPr>
      <w:r>
        <w:rPr>
          <w:bCs/>
          <w:b/>
        </w:rPr>
        <w:t xml:space="preserve">Leadership in Global Diplomacy (Online)</w:t>
      </w:r>
    </w:p>
    <w:p>
      <w:pPr>
        <w:pStyle w:val="BodyText"/>
      </w:pPr>
      <w:r>
        <w:rPr>
          <w:iCs/>
          <w:i/>
        </w:rPr>
        <w:t xml:space="preserve">Harvard University Extension School | 2020</w:t>
      </w:r>
    </w:p>
    <w:p>
      <w:pPr>
        <w:pStyle w:val="BodyText"/>
      </w:pPr>
      <w:r>
        <w:rPr>
          <w:bCs/>
          <w:b/>
        </w:rPr>
        <w:t xml:space="preserve">Casablanca Regional Security Workshop</w:t>
      </w:r>
    </w:p>
    <w:p>
      <w:pPr>
        <w:pStyle w:val="BodyText"/>
      </w:pPr>
      <w:r>
        <w:rPr>
          <w:iCs/>
          <w:i/>
        </w:rPr>
        <w:t xml:space="preserve">African Union, Casablanca | 2019</w:t>
      </w:r>
    </w:p>
    <w:bookmarkEnd w:id="29"/>
    <w:bookmarkStart w:id="30" w:name="X2644fbc9c3e26904e7d62376b8f9ff9fb0dbcb2"/>
    <w:p>
      <w:pPr>
        <w:pStyle w:val="Heading3"/>
      </w:pPr>
      <w:r>
        <w:t xml:space="preserve">Projects &amp; Initiatives in Morocco Casablanca</w:t>
      </w:r>
    </w:p>
    <w:p>
      <w:pPr>
        <w:numPr>
          <w:ilvl w:val="0"/>
          <w:numId w:val="1007"/>
        </w:numPr>
        <w:pStyle w:val="Compact"/>
      </w:pPr>
      <w:r>
        <w:t xml:space="preserve">Initiated the "Casablanca Connect" program to foster youth exchange between Moroccan and European universities.</w:t>
      </w:r>
    </w:p>
    <w:p>
      <w:pPr>
        <w:numPr>
          <w:ilvl w:val="0"/>
          <w:numId w:val="1007"/>
        </w:numPr>
        <w:pStyle w:val="Compact"/>
      </w:pPr>
      <w:r>
        <w:t xml:space="preserve">Served as a key advisor for the 2021 Casablanca Global Business Summit, which attracted over 800 business leaders from across Africa and Europe.</w:t>
      </w:r>
    </w:p>
    <w:p>
      <w:pPr>
        <w:numPr>
          <w:ilvl w:val="0"/>
          <w:numId w:val="1007"/>
        </w:numPr>
        <w:pStyle w:val="Compact"/>
      </w:pPr>
      <w:r>
        <w:t xml:space="preserve">Collaborated with local NGOs in Casablanca to launch the "Moroccan Cultural Ambassadors" initiative, promoting intercultural dialogue through art and education.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Curriculum Vitae for Diplomat in Morocco Casablanca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Morocco Casablanca</dc:title>
  <dc:creator/>
  <dc:language>en</dc:language>
  <cp:keywords/>
  <dcterms:created xsi:type="dcterms:W3CDTF">2025-12-05T08:16:28Z</dcterms:created>
  <dcterms:modified xsi:type="dcterms:W3CDTF">2025-12-05T08:16:28Z</dcterms:modified>
</cp:coreProperties>
</file>

<file path=docProps/custom.xml><?xml version="1.0" encoding="utf-8"?>
<Properties xmlns="http://schemas.openxmlformats.org/officeDocument/2006/custom-properties" xmlns:vt="http://schemas.openxmlformats.org/officeDocument/2006/docPropsVTypes"/>
</file>