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20" w:name="diplomat-professional-overview"/>
    <w:p>
      <w:pPr>
        <w:pStyle w:val="Heading2"/>
      </w:pPr>
      <w:r>
        <w:t xml:space="preserve">Diplomat: Professional Overview</w:t>
      </w:r>
    </w:p>
    <w:p>
      <w:pPr>
        <w:pStyle w:val="FirstParagraph"/>
      </w:pPr>
      <w:r>
        <w:t xml:space="preserve">This Curriculum Vitae outlines the professional journey of a dedicated Diplomat with extensive experience in international relations, cross-cultural collaboration, and diplomatic engagement. The individual has focused their career on fostering ties between nations, particularly within the context of the Netherlands and Amsterdam, where they have established a reputation for excellence in diplomatic work. With a strong foundation in political science, cultural diplomacy, and multilingual communication, this Diplomat is uniquely positioned to contribute to the global and regional objectives of international organizations, government bodies, and private institutions operating in the Netherlands Amsterdam area.</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+31 6 12345678</w:t>
      </w:r>
    </w:p>
    <w:p>
      <w:pPr>
        <w:numPr>
          <w:ilvl w:val="0"/>
          <w:numId w:val="1001"/>
        </w:numPr>
        <w:pStyle w:val="Compact"/>
      </w:pPr>
      <w:r>
        <w:rPr>
          <w:bCs/>
          <w:b/>
        </w:rPr>
        <w:t xml:space="preserve">Location:</w:t>
      </w:r>
      <w:r>
        <w:t xml:space="preserve"> </w:t>
      </w:r>
      <w:r>
        <w:t xml:space="preserve">Amsterdam, Netherlands</w:t>
      </w:r>
    </w:p>
    <w:bookmarkEnd w:id="21"/>
    <w:bookmarkStart w:id="22" w:name="professional-summary"/>
    <w:p>
      <w:pPr>
        <w:pStyle w:val="Heading2"/>
      </w:pPr>
      <w:r>
        <w:t xml:space="preserve">Professional Summary</w:t>
      </w:r>
    </w:p>
    <w:p>
      <w:pPr>
        <w:pStyle w:val="FirstParagraph"/>
      </w:pPr>
      <w:r>
        <w:t xml:space="preserve">A seasoned Diplomat with over [X years] of experience in international affairs, specializing in building and maintaining relationships between countries, institutions, and cultural entities. Proficient in navigating the complexities of global diplomacy while leveraging the strategic position of Amsterdam as a hub for international collaboration. Demonstrated expertise in negotiation, conflict resolution, and policy development within the Netherlands Amsterdam ecosystem. Committed to advancing mutual understanding through diplomatic initiatives that align with both national interests and global challenges.</w:t>
      </w:r>
    </w:p>
    <w:bookmarkEnd w:id="22"/>
    <w:bookmarkStart w:id="23" w:name="education"/>
    <w:p>
      <w:pPr>
        <w:pStyle w:val="Heading2"/>
      </w:pPr>
      <w:r>
        <w:t xml:space="preserve">Education</w:t>
      </w:r>
    </w:p>
    <w:p>
      <w:pPr>
        <w:numPr>
          <w:ilvl w:val="0"/>
          <w:numId w:val="1002"/>
        </w:numPr>
        <w:pStyle w:val="Compact"/>
      </w:pPr>
      <w:r>
        <w:rPr>
          <w:bCs/>
          <w:b/>
        </w:rPr>
        <w:t xml:space="preserve">MSc in International Relations</w:t>
      </w:r>
      <w:r>
        <w:t xml:space="preserve">, University of Amsterdam (Netherlands) – Graduated [Year]</w:t>
      </w:r>
    </w:p>
    <w:p>
      <w:pPr>
        <w:numPr>
          <w:ilvl w:val="0"/>
          <w:numId w:val="1002"/>
        </w:numPr>
        <w:pStyle w:val="Compact"/>
      </w:pPr>
      <w:r>
        <w:rPr>
          <w:bCs/>
          <w:b/>
        </w:rPr>
        <w:t xml:space="preserve">BSc in Political Science</w:t>
      </w:r>
      <w:r>
        <w:t xml:space="preserve">, Leiden University (Netherlands) – Graduated [Year]</w:t>
      </w:r>
    </w:p>
    <w:p>
      <w:pPr>
        <w:numPr>
          <w:ilvl w:val="0"/>
          <w:numId w:val="1002"/>
        </w:numPr>
        <w:pStyle w:val="Compact"/>
      </w:pPr>
      <w:r>
        <w:rPr>
          <w:bCs/>
          <w:b/>
        </w:rPr>
        <w:t xml:space="preserve">Certificate in Diplomatic Studies</w:t>
      </w:r>
      <w:r>
        <w:t xml:space="preserve">, Netherlands Institute of International Relations (NIRO) – [Year]</w:t>
      </w:r>
    </w:p>
    <w:bookmarkEnd w:id="23"/>
    <w:bookmarkStart w:id="27" w:name="professional-experience"/>
    <w:p>
      <w:pPr>
        <w:pStyle w:val="Heading2"/>
      </w:pPr>
      <w:r>
        <w:t xml:space="preserve">Professional Experience</w:t>
      </w:r>
    </w:p>
    <w:bookmarkStart w:id="24" w:name="diplomatic-advisor"/>
    <w:p>
      <w:pPr>
        <w:pStyle w:val="Heading3"/>
      </w:pPr>
      <w:r>
        <w:rPr>
          <w:bCs/>
          <w:b/>
        </w:rPr>
        <w:t xml:space="preserve">Diplomatic Advisor</w:t>
      </w:r>
    </w:p>
    <w:p>
      <w:pPr>
        <w:pStyle w:val="FirstParagraph"/>
      </w:pPr>
      <w:r>
        <w:rPr>
          <w:iCs/>
          <w:i/>
        </w:rPr>
        <w:t xml:space="preserve">Ministry of Foreign Affairs, Netherlands – Amsterdam</w:t>
      </w:r>
      <w:r>
        <w:t xml:space="preserve"> </w:t>
      </w:r>
      <w:r>
        <w:t xml:space="preserve">| [Start Date] – Present</w:t>
      </w:r>
    </w:p>
    <w:p>
      <w:pPr>
        <w:numPr>
          <w:ilvl w:val="0"/>
          <w:numId w:val="1003"/>
        </w:numPr>
        <w:pStyle w:val="Compact"/>
      </w:pPr>
      <w:r>
        <w:t xml:space="preserve">Spearheaded bilateral engagements between the Netherlands and emerging economies in Southeast Asia, focusing on trade and cultural exchange.</w:t>
      </w:r>
    </w:p>
    <w:p>
      <w:pPr>
        <w:numPr>
          <w:ilvl w:val="0"/>
          <w:numId w:val="1003"/>
        </w:numPr>
        <w:pStyle w:val="Compact"/>
      </w:pPr>
      <w:r>
        <w:t xml:space="preserve">Managed high-profile diplomatic missions to Amsterdam, facilitating discussions on climate policy, digital innovation, and sustainable development.</w:t>
      </w:r>
    </w:p>
    <w:p>
      <w:pPr>
        <w:numPr>
          <w:ilvl w:val="0"/>
          <w:numId w:val="1003"/>
        </w:numPr>
        <w:pStyle w:val="Compact"/>
      </w:pPr>
      <w:r>
        <w:t xml:space="preserve">Collaborated with local institutions in the Netherlands Amsterdam region to organize international conferences and roundtables on global governance.</w:t>
      </w:r>
    </w:p>
    <w:bookmarkEnd w:id="24"/>
    <w:bookmarkStart w:id="25" w:name="diplomatic-officer"/>
    <w:p>
      <w:pPr>
        <w:pStyle w:val="Heading3"/>
      </w:pPr>
      <w:r>
        <w:rPr>
          <w:bCs/>
          <w:b/>
        </w:rPr>
        <w:t xml:space="preserve">Diplomatic Officer</w:t>
      </w:r>
    </w:p>
    <w:p>
      <w:pPr>
        <w:pStyle w:val="FirstParagraph"/>
      </w:pPr>
      <w:r>
        <w:rPr>
          <w:iCs/>
          <w:i/>
        </w:rPr>
        <w:t xml:space="preserve">Embassy of [Your Country] in the Netherlands – Amsterdam</w:t>
      </w:r>
      <w:r>
        <w:t xml:space="preserve"> </w:t>
      </w:r>
      <w:r>
        <w:t xml:space="preserve">| [Start Date] – [End Date]</w:t>
      </w:r>
    </w:p>
    <w:p>
      <w:pPr>
        <w:numPr>
          <w:ilvl w:val="0"/>
          <w:numId w:val="1004"/>
        </w:numPr>
        <w:pStyle w:val="Compact"/>
      </w:pPr>
      <w:r>
        <w:t xml:space="preserve">Represented national interests in diplomatic negotiations, emphasizing the importance of multilateral cooperation in Europe.</w:t>
      </w:r>
    </w:p>
    <w:p>
      <w:pPr>
        <w:numPr>
          <w:ilvl w:val="0"/>
          <w:numId w:val="1004"/>
        </w:numPr>
        <w:pStyle w:val="Compact"/>
      </w:pPr>
      <w:r>
        <w:t xml:space="preserve">Fostered partnerships with Dutch NGOs and academic institutions to promote educational exchanges and joint research projects.</w:t>
      </w:r>
    </w:p>
    <w:p>
      <w:pPr>
        <w:numPr>
          <w:ilvl w:val="0"/>
          <w:numId w:val="1004"/>
        </w:numPr>
        <w:pStyle w:val="Compact"/>
      </w:pPr>
      <w:r>
        <w:t xml:space="preserve">Provided strategic advice on policy formulation, ensuring alignment with the Netherlands Amsterdam’s role as a global innovation leader.</w:t>
      </w:r>
    </w:p>
    <w:bookmarkEnd w:id="25"/>
    <w:bookmarkStart w:id="26" w:name="research-fellow"/>
    <w:p>
      <w:pPr>
        <w:pStyle w:val="Heading3"/>
      </w:pPr>
      <w:r>
        <w:rPr>
          <w:bCs/>
          <w:b/>
        </w:rPr>
        <w:t xml:space="preserve">Research Fellow</w:t>
      </w:r>
    </w:p>
    <w:p>
      <w:pPr>
        <w:pStyle w:val="FirstParagraph"/>
      </w:pPr>
      <w:r>
        <w:rPr>
          <w:iCs/>
          <w:i/>
        </w:rPr>
        <w:t xml:space="preserve">Netherlands Institute for International Relations (NIRO) – Amsterdam</w:t>
      </w:r>
      <w:r>
        <w:t xml:space="preserve"> </w:t>
      </w:r>
      <w:r>
        <w:t xml:space="preserve">| [Start Date] – [End Date]</w:t>
      </w:r>
    </w:p>
    <w:bookmarkEnd w:id="26"/>
    <w:bookmarkEnd w:id="27"/>
    <w:bookmarkStart w:id="28" w:name="skills"/>
    <w:p>
      <w:pPr>
        <w:pStyle w:val="Heading2"/>
      </w:pPr>
      <w:r>
        <w:t xml:space="preserve">Skills</w:t>
      </w:r>
    </w:p>
    <w:p>
      <w:pPr>
        <w:numPr>
          <w:ilvl w:val="0"/>
          <w:numId w:val="1006"/>
        </w:numPr>
        <w:pStyle w:val="Compact"/>
      </w:pPr>
      <w:r>
        <w:rPr>
          <w:bCs/>
          <w:b/>
        </w:rPr>
        <w:t xml:space="preserve">Language Proficiency:</w:t>
      </w:r>
      <w:r>
        <w:t xml:space="preserve"> </w:t>
      </w:r>
      <w:r>
        <w:t xml:space="preserve">Dutch (native), English (fluent), [Other Languages] (proficient).</w:t>
      </w:r>
    </w:p>
    <w:p>
      <w:pPr>
        <w:numPr>
          <w:ilvl w:val="0"/>
          <w:numId w:val="1006"/>
        </w:numPr>
        <w:pStyle w:val="Compact"/>
      </w:pPr>
      <w:r>
        <w:rPr>
          <w:bCs/>
          <w:b/>
        </w:rPr>
        <w:t xml:space="preserve">Diplomatic Expertise:</w:t>
      </w:r>
      <w:r>
        <w:t xml:space="preserve"> </w:t>
      </w:r>
      <w:r>
        <w:t xml:space="preserve">Negotiation, conflict resolution, cross-cultural communication.</w:t>
      </w:r>
    </w:p>
    <w:p>
      <w:pPr>
        <w:numPr>
          <w:ilvl w:val="0"/>
          <w:numId w:val="1006"/>
        </w:numPr>
        <w:pStyle w:val="Compact"/>
      </w:pPr>
      <w:r>
        <w:rPr>
          <w:bCs/>
          <w:b/>
        </w:rPr>
        <w:t xml:space="preserve">Policy Analysis:</w:t>
      </w:r>
      <w:r>
        <w:t xml:space="preserve"> </w:t>
      </w:r>
      <w:r>
        <w:t xml:space="preserve">Experience in drafting and implementing international agreements.</w:t>
      </w:r>
    </w:p>
    <w:p>
      <w:pPr>
        <w:numPr>
          <w:ilvl w:val="0"/>
          <w:numId w:val="1006"/>
        </w:numPr>
        <w:pStyle w:val="Compact"/>
      </w:pPr>
      <w:r>
        <w:rPr>
          <w:bCs/>
          <w:b/>
        </w:rPr>
        <w:t xml:space="preserve">Cultural Diplomacy:</w:t>
      </w:r>
      <w:r>
        <w:t xml:space="preserve"> </w:t>
      </w:r>
      <w:r>
        <w:t xml:space="preserve">Proven ability to bridge cultural gaps through events and initiatives in the Netherlands Amsterdam region.</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Diplomatic Protocol Certification</w:t>
      </w:r>
      <w:r>
        <w:t xml:space="preserve">, Netherlands Foreign Affairs Academy – [Year]</w:t>
      </w:r>
    </w:p>
    <w:p>
      <w:pPr>
        <w:numPr>
          <w:ilvl w:val="0"/>
          <w:numId w:val="1007"/>
        </w:numPr>
        <w:pStyle w:val="Compact"/>
      </w:pPr>
      <w:r>
        <w:rPr>
          <w:bCs/>
          <w:b/>
        </w:rPr>
        <w:t xml:space="preserve">Global Governance and International Law</w:t>
      </w:r>
      <w:r>
        <w:t xml:space="preserve">, University of Amsterdam – [Year]</w:t>
      </w:r>
    </w:p>
    <w:p>
      <w:pPr>
        <w:numPr>
          <w:ilvl w:val="0"/>
          <w:numId w:val="1007"/>
        </w:numPr>
        <w:pStyle w:val="Compact"/>
      </w:pPr>
      <w:r>
        <w:rPr>
          <w:bCs/>
          <w:b/>
        </w:rPr>
        <w:t xml:space="preserve">Leadership in Multilateral Diplomacy</w:t>
      </w:r>
      <w:r>
        <w:t xml:space="preserve">, European Commission Training Program – [Year]</w:t>
      </w:r>
    </w:p>
    <w:bookmarkEnd w:id="29"/>
    <w:bookmarkStart w:id="30" w:name="volunteer-work-community-involvement"/>
    <w:p>
      <w:pPr>
        <w:pStyle w:val="Heading2"/>
      </w:pPr>
      <w:r>
        <w:t xml:space="preserve">Volunteer Work &amp; Community Involvement</w:t>
      </w:r>
    </w:p>
    <w:p>
      <w:pPr>
        <w:numPr>
          <w:ilvl w:val="0"/>
          <w:numId w:val="1008"/>
        </w:numPr>
        <w:pStyle w:val="Compact"/>
      </w:pPr>
      <w:r>
        <w:rPr>
          <w:bCs/>
          <w:b/>
        </w:rPr>
        <w:t xml:space="preserve">Board Member</w:t>
      </w:r>
      <w:r>
        <w:t xml:space="preserve">, Amsterdam International Youth Exchange Program – [Years]</w:t>
      </w:r>
    </w:p>
    <w:p>
      <w:pPr>
        <w:numPr>
          <w:ilvl w:val="0"/>
          <w:numId w:val="1008"/>
        </w:numPr>
        <w:pStyle w:val="Compact"/>
      </w:pPr>
      <w:r>
        <w:rPr>
          <w:bCs/>
          <w:b/>
        </w:rPr>
        <w:t xml:space="preserve">Advisor</w:t>
      </w:r>
      <w:r>
        <w:t xml:space="preserve">, Dutch-Netherlands Cultural Alliance – [Years]</w:t>
      </w:r>
    </w:p>
    <w:p>
      <w:pPr>
        <w:numPr>
          <w:ilvl w:val="0"/>
          <w:numId w:val="1008"/>
        </w:numPr>
        <w:pStyle w:val="Compact"/>
      </w:pPr>
      <w:r>
        <w:rPr>
          <w:bCs/>
          <w:b/>
        </w:rPr>
        <w:t xml:space="preserve">Speaker</w:t>
      </w:r>
      <w:r>
        <w:t xml:space="preserve">, International Relations Symposium in Amsterdam – [Year]</w:t>
      </w:r>
    </w:p>
    <w:bookmarkEnd w:id="30"/>
    <w:bookmarkStart w:id="31" w:name="references"/>
    <w:p>
      <w:pPr>
        <w:pStyle w:val="Heading2"/>
      </w:pPr>
      <w:r>
        <w:t xml:space="preserve">References</w:t>
      </w:r>
    </w:p>
    <w:p>
      <w:pPr>
        <w:pStyle w:val="FirstParagraph"/>
      </w:pPr>
      <w:r>
        <w:t xml:space="preserve">Available upon request. References include current and former colleagues from the Ministry of Foreign Affairs, academic institutions in the Netherlands Amsterdam, and international organizations.</w:t>
      </w:r>
    </w:p>
    <w:p>
      <w:pPr>
        <w:pStyle w:val="BodyText"/>
      </w:pPr>
      <w:r>
        <w:t xml:space="preserve">This Curriculum Vitae reflects a lifelong commitment to diplomacy, with a focus on the Netherlands Amsterdam as a critical node in global diplomatic networks. The individual’s expertise aligns with the region’s emphasis on innovation, sustainability, and international collaboration—key pillars of modern diplomatic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Netherlands Amsterdam</dc:title>
  <dc:creator/>
  <dc:language>en</dc:language>
  <cp:keywords/>
  <dcterms:created xsi:type="dcterms:W3CDTF">2025-12-03T11:34:36Z</dcterms:created>
  <dcterms:modified xsi:type="dcterms:W3CDTF">2025-12-03T11:34:36Z</dcterms:modified>
</cp:coreProperties>
</file>

<file path=docProps/custom.xml><?xml version="1.0" encoding="utf-8"?>
<Properties xmlns="http://schemas.openxmlformats.org/officeDocument/2006/custom-properties" xmlns:vt="http://schemas.openxmlformats.org/officeDocument/2006/docPropsVTypes"/>
</file>